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7654"/>
      </w:tblGrid>
      <w:tr w:rsidR="00C10F1A" w:rsidRPr="00E7581C" w14:paraId="7AE0BD9C" w14:textId="77777777" w:rsidTr="007E1127">
        <w:trPr>
          <w:trHeight w:val="851"/>
        </w:trPr>
        <w:tc>
          <w:tcPr>
            <w:tcW w:w="1418" w:type="dxa"/>
            <w:tcBorders>
              <w:bottom w:val="single" w:sz="4" w:space="0" w:color="auto"/>
            </w:tcBorders>
          </w:tcPr>
          <w:p w14:paraId="20F2D505" w14:textId="5D1C6FB2" w:rsidR="00C10F1A" w:rsidRPr="00E7581C" w:rsidRDefault="00D35C71" w:rsidP="007E1127">
            <w:pPr>
              <w:pStyle w:val="TableParagraph"/>
              <w:spacing w:before="242"/>
              <w:ind w:left="18" w:right="4"/>
              <w:rPr>
                <w:rFonts w:ascii="Verdana" w:hAnsi="Verdana"/>
                <w:b/>
                <w:sz w:val="32"/>
              </w:rPr>
            </w:pPr>
            <w:r w:rsidRPr="00E7581C">
              <w:rPr>
                <w:rFonts w:ascii="Verdana" w:hAnsi="Verdana"/>
                <w:b/>
                <w:sz w:val="32"/>
              </w:rPr>
              <w:t>T. I</w:t>
            </w:r>
          </w:p>
        </w:tc>
        <w:tc>
          <w:tcPr>
            <w:tcW w:w="7654" w:type="dxa"/>
            <w:tcBorders>
              <w:bottom w:val="single" w:sz="4" w:space="0" w:color="auto"/>
            </w:tcBorders>
          </w:tcPr>
          <w:p w14:paraId="1EE2E587" w14:textId="77777777" w:rsidR="00C10F1A" w:rsidRPr="00E7581C" w:rsidRDefault="00C10F1A" w:rsidP="007E1127">
            <w:pPr>
              <w:pStyle w:val="TableParagraph"/>
              <w:spacing w:before="58"/>
              <w:ind w:left="12" w:right="8"/>
              <w:rPr>
                <w:rFonts w:ascii="Verdana" w:hAnsi="Verdana"/>
                <w:b/>
                <w:sz w:val="32"/>
              </w:rPr>
            </w:pPr>
            <w:r w:rsidRPr="00E7581C">
              <w:rPr>
                <w:rFonts w:ascii="Verdana" w:hAnsi="Verdana"/>
                <w:b/>
                <w:sz w:val="32"/>
              </w:rPr>
              <w:t>PROGRAM</w:t>
            </w:r>
            <w:r w:rsidRPr="00E7581C">
              <w:rPr>
                <w:rFonts w:ascii="Verdana" w:hAnsi="Verdana"/>
                <w:b/>
                <w:spacing w:val="-14"/>
                <w:sz w:val="32"/>
              </w:rPr>
              <w:t xml:space="preserve"> </w:t>
            </w:r>
            <w:r w:rsidRPr="00E7581C">
              <w:rPr>
                <w:rFonts w:ascii="Verdana" w:hAnsi="Verdana"/>
                <w:b/>
                <w:sz w:val="32"/>
              </w:rPr>
              <w:t>FUNKCJONALNO-</w:t>
            </w:r>
            <w:r w:rsidRPr="00E7581C">
              <w:rPr>
                <w:rFonts w:ascii="Verdana" w:hAnsi="Verdana"/>
                <w:b/>
                <w:spacing w:val="-2"/>
                <w:sz w:val="32"/>
              </w:rPr>
              <w:t>UŻYTKOWY</w:t>
            </w:r>
          </w:p>
          <w:p w14:paraId="018C352D" w14:textId="2EFD040B" w:rsidR="00C10F1A" w:rsidRPr="00E7581C" w:rsidRDefault="00C10F1A" w:rsidP="007E1127">
            <w:pPr>
              <w:pStyle w:val="TableParagraph"/>
              <w:spacing w:before="1"/>
              <w:ind w:left="12" w:right="3"/>
              <w:rPr>
                <w:rFonts w:ascii="Verdana" w:hAnsi="Verdana"/>
                <w:b/>
                <w:sz w:val="32"/>
              </w:rPr>
            </w:pPr>
          </w:p>
        </w:tc>
      </w:tr>
      <w:tr w:rsidR="00C10F1A" w:rsidRPr="00E7581C" w14:paraId="2B989549" w14:textId="77777777" w:rsidTr="007E1127">
        <w:trPr>
          <w:trHeight w:val="342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707B4" w14:textId="77777777" w:rsidR="00C10F1A" w:rsidRPr="00E7581C" w:rsidRDefault="00C10F1A" w:rsidP="007E1127">
            <w:pPr>
              <w:pStyle w:val="TableParagraph"/>
              <w:spacing w:before="2"/>
              <w:ind w:left="16" w:right="2"/>
              <w:rPr>
                <w:rFonts w:ascii="Verdana" w:hAnsi="Verdana"/>
                <w:sz w:val="20"/>
              </w:rPr>
            </w:pPr>
          </w:p>
          <w:p w14:paraId="464F5756" w14:textId="77777777" w:rsidR="00C10F1A" w:rsidRPr="00E7581C" w:rsidRDefault="00C10F1A" w:rsidP="007E1127">
            <w:pPr>
              <w:pStyle w:val="TableParagraph"/>
              <w:spacing w:before="2"/>
              <w:ind w:left="16" w:right="2"/>
              <w:rPr>
                <w:rFonts w:ascii="Verdana" w:hAnsi="Verdana"/>
                <w:sz w:val="20"/>
              </w:rPr>
            </w:pPr>
          </w:p>
          <w:p w14:paraId="6CD65B00" w14:textId="77777777" w:rsidR="00C10F1A" w:rsidRPr="00E7581C" w:rsidRDefault="00C10F1A" w:rsidP="007E1127">
            <w:pPr>
              <w:pStyle w:val="TableParagraph"/>
              <w:spacing w:before="2"/>
              <w:ind w:left="16" w:right="2"/>
              <w:rPr>
                <w:rFonts w:ascii="Verdana" w:hAnsi="Verdana"/>
                <w:sz w:val="20"/>
              </w:rPr>
            </w:pPr>
            <w:proofErr w:type="spellStart"/>
            <w:r w:rsidRPr="00E7581C">
              <w:rPr>
                <w:rFonts w:ascii="Verdana" w:hAnsi="Verdana"/>
                <w:sz w:val="20"/>
              </w:rPr>
              <w:t>Inwestor</w:t>
            </w:r>
            <w:proofErr w:type="spellEnd"/>
            <w:r w:rsidRPr="00E7581C">
              <w:rPr>
                <w:rFonts w:ascii="Verdana" w:hAnsi="Verdana"/>
                <w:spacing w:val="-5"/>
                <w:sz w:val="20"/>
              </w:rPr>
              <w:t xml:space="preserve"> </w:t>
            </w:r>
            <w:r w:rsidRPr="00E7581C">
              <w:rPr>
                <w:rFonts w:ascii="Verdana" w:hAnsi="Verdana"/>
                <w:spacing w:val="-10"/>
                <w:sz w:val="20"/>
              </w:rPr>
              <w:t>/</w:t>
            </w:r>
          </w:p>
          <w:p w14:paraId="766E0A41" w14:textId="77777777" w:rsidR="00C10F1A" w:rsidRPr="00E7581C" w:rsidRDefault="00C10F1A" w:rsidP="007E1127">
            <w:pPr>
              <w:pStyle w:val="TableParagraph"/>
              <w:spacing w:before="0"/>
              <w:ind w:left="0" w:right="0"/>
              <w:rPr>
                <w:rFonts w:ascii="Verdana" w:hAnsi="Verdana"/>
                <w:sz w:val="20"/>
              </w:rPr>
            </w:pPr>
            <w:proofErr w:type="spellStart"/>
            <w:r w:rsidRPr="00E7581C">
              <w:rPr>
                <w:rFonts w:ascii="Verdana" w:hAnsi="Verdana"/>
                <w:spacing w:val="-2"/>
                <w:sz w:val="20"/>
              </w:rPr>
              <w:t>Zamawiający</w:t>
            </w:r>
            <w:proofErr w:type="spellEnd"/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C582B" w14:textId="77777777" w:rsidR="00C10F1A" w:rsidRPr="00EB2B7A" w:rsidRDefault="00C10F1A" w:rsidP="007E1127">
            <w:pPr>
              <w:pStyle w:val="TableParagraph"/>
              <w:spacing w:before="57"/>
              <w:ind w:left="17" w:right="12"/>
              <w:rPr>
                <w:rFonts w:ascii="Verdana" w:hAnsi="Verdana"/>
                <w:b/>
                <w:sz w:val="24"/>
                <w:lang w:val="pl-PL"/>
              </w:rPr>
            </w:pPr>
          </w:p>
          <w:p w14:paraId="011F73DE" w14:textId="77777777" w:rsidR="00C10F1A" w:rsidRPr="00EB2B7A" w:rsidRDefault="00C10F1A" w:rsidP="007E1127">
            <w:pPr>
              <w:pStyle w:val="TableParagraph"/>
              <w:spacing w:before="57"/>
              <w:ind w:left="17" w:right="12"/>
              <w:rPr>
                <w:rFonts w:ascii="Verdana" w:hAnsi="Verdana"/>
                <w:b/>
                <w:sz w:val="24"/>
                <w:lang w:val="pl-PL"/>
              </w:rPr>
            </w:pPr>
            <w:r w:rsidRPr="00EB2B7A">
              <w:rPr>
                <w:rFonts w:ascii="Verdana" w:hAnsi="Verdana"/>
                <w:b/>
                <w:sz w:val="24"/>
                <w:lang w:val="pl-PL"/>
              </w:rPr>
              <w:t xml:space="preserve">Gmina Stara Kamienica </w:t>
            </w:r>
          </w:p>
          <w:p w14:paraId="2EACC412" w14:textId="77777777" w:rsidR="00C10F1A" w:rsidRPr="00EB2B7A" w:rsidRDefault="00C10F1A" w:rsidP="007E1127">
            <w:pPr>
              <w:pStyle w:val="TableParagraph"/>
              <w:spacing w:before="57" w:line="266" w:lineRule="exact"/>
              <w:ind w:left="12" w:right="6"/>
              <w:rPr>
                <w:rFonts w:ascii="Verdana" w:hAnsi="Verdana"/>
                <w:b/>
                <w:sz w:val="24"/>
                <w:lang w:val="pl-PL"/>
              </w:rPr>
            </w:pPr>
            <w:r w:rsidRPr="00EB2B7A">
              <w:rPr>
                <w:rFonts w:ascii="Verdana" w:hAnsi="Verdana"/>
                <w:b/>
                <w:sz w:val="24"/>
                <w:lang w:val="pl-PL"/>
              </w:rPr>
              <w:t>ul. Kamienicka 11</w:t>
            </w:r>
          </w:p>
          <w:p w14:paraId="34EAB7C3" w14:textId="77777777" w:rsidR="00C10F1A" w:rsidRPr="00E7581C" w:rsidRDefault="00C10F1A" w:rsidP="007E1127">
            <w:pPr>
              <w:pStyle w:val="TableParagraph"/>
              <w:spacing w:before="57" w:line="266" w:lineRule="exact"/>
              <w:ind w:left="12" w:right="6"/>
              <w:rPr>
                <w:rFonts w:ascii="Verdana" w:hAnsi="Verdana"/>
                <w:b/>
                <w:bCs/>
                <w:sz w:val="24"/>
              </w:rPr>
            </w:pPr>
            <w:r w:rsidRPr="00E7581C">
              <w:rPr>
                <w:rFonts w:ascii="Verdana" w:hAnsi="Verdana"/>
                <w:b/>
                <w:bCs/>
                <w:sz w:val="21"/>
              </w:rPr>
              <w:t xml:space="preserve">58-512 Stara </w:t>
            </w:r>
            <w:proofErr w:type="spellStart"/>
            <w:r w:rsidRPr="00E7581C">
              <w:rPr>
                <w:rFonts w:ascii="Verdana" w:hAnsi="Verdana"/>
                <w:b/>
                <w:bCs/>
                <w:sz w:val="21"/>
              </w:rPr>
              <w:t>Kamienica</w:t>
            </w:r>
            <w:proofErr w:type="spellEnd"/>
          </w:p>
        </w:tc>
      </w:tr>
      <w:tr w:rsidR="00C10F1A" w:rsidRPr="00E7581C" w14:paraId="16665FB5" w14:textId="77777777" w:rsidTr="007E1127">
        <w:trPr>
          <w:trHeight w:val="29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3E0C2" w14:textId="77777777" w:rsidR="00C10F1A" w:rsidRPr="00E7581C" w:rsidRDefault="00C10F1A" w:rsidP="007E1127">
            <w:pPr>
              <w:pStyle w:val="TableParagraph"/>
              <w:spacing w:before="0"/>
              <w:ind w:left="0" w:right="0"/>
              <w:rPr>
                <w:rFonts w:ascii="Verdana" w:hAnsi="Verdana"/>
                <w:sz w:val="20"/>
              </w:rPr>
            </w:pPr>
            <w:r w:rsidRPr="00E7581C">
              <w:rPr>
                <w:rFonts w:ascii="Verdana" w:hAnsi="Verdana"/>
                <w:spacing w:val="-2"/>
                <w:sz w:val="20"/>
              </w:rPr>
              <w:t xml:space="preserve">Nazwa </w:t>
            </w:r>
            <w:proofErr w:type="spellStart"/>
            <w:r w:rsidRPr="00E7581C">
              <w:rPr>
                <w:rFonts w:ascii="Verdana" w:hAnsi="Verdana"/>
                <w:spacing w:val="-2"/>
                <w:sz w:val="20"/>
              </w:rPr>
              <w:t>zamierzenia</w:t>
            </w:r>
            <w:proofErr w:type="spellEnd"/>
            <w:r w:rsidRPr="00E7581C">
              <w:rPr>
                <w:rFonts w:ascii="Verdana" w:hAnsi="Verdana"/>
                <w:spacing w:val="-2"/>
                <w:sz w:val="20"/>
              </w:rPr>
              <w:t xml:space="preserve"> </w:t>
            </w:r>
            <w:proofErr w:type="spellStart"/>
            <w:r w:rsidRPr="00E7581C">
              <w:rPr>
                <w:rFonts w:ascii="Verdana" w:hAnsi="Verdana"/>
                <w:spacing w:val="-2"/>
                <w:sz w:val="20"/>
              </w:rPr>
              <w:t>budowlanego</w:t>
            </w:r>
            <w:proofErr w:type="spellEnd"/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23C66" w14:textId="77777777" w:rsidR="00C10F1A" w:rsidRPr="00EB2B7A" w:rsidRDefault="00C10F1A" w:rsidP="007E1127">
            <w:pPr>
              <w:pStyle w:val="TableParagraph"/>
              <w:spacing w:before="57"/>
              <w:ind w:left="17" w:right="10"/>
              <w:rPr>
                <w:rFonts w:ascii="Verdana" w:hAnsi="Verdana"/>
                <w:b/>
                <w:sz w:val="24"/>
                <w:lang w:val="pl-PL"/>
              </w:rPr>
            </w:pPr>
            <w:r w:rsidRPr="00EB2B7A">
              <w:rPr>
                <w:rFonts w:ascii="Verdana" w:hAnsi="Verdana"/>
                <w:b/>
                <w:sz w:val="24"/>
                <w:u w:val="single"/>
                <w:lang w:val="pl-PL"/>
              </w:rPr>
              <w:t>Program</w:t>
            </w:r>
            <w:r w:rsidRPr="00EB2B7A">
              <w:rPr>
                <w:rFonts w:ascii="Verdana" w:hAnsi="Verdana"/>
                <w:b/>
                <w:spacing w:val="-6"/>
                <w:sz w:val="24"/>
                <w:u w:val="single"/>
                <w:lang w:val="pl-PL"/>
              </w:rPr>
              <w:t xml:space="preserve"> </w:t>
            </w:r>
            <w:r w:rsidRPr="00EB2B7A">
              <w:rPr>
                <w:rFonts w:ascii="Verdana" w:hAnsi="Verdana"/>
                <w:b/>
                <w:sz w:val="24"/>
                <w:u w:val="single"/>
                <w:lang w:val="pl-PL"/>
              </w:rPr>
              <w:t>funkcjonalno-użytkowy</w:t>
            </w:r>
            <w:r w:rsidRPr="00EB2B7A">
              <w:rPr>
                <w:rFonts w:ascii="Verdana" w:hAnsi="Verdana"/>
                <w:b/>
                <w:spacing w:val="-4"/>
                <w:sz w:val="24"/>
                <w:u w:val="single"/>
                <w:lang w:val="pl-PL"/>
              </w:rPr>
              <w:t xml:space="preserve"> </w:t>
            </w:r>
            <w:r w:rsidRPr="00EB2B7A">
              <w:rPr>
                <w:rFonts w:ascii="Verdana" w:hAnsi="Verdana"/>
                <w:b/>
                <w:sz w:val="24"/>
                <w:u w:val="single"/>
                <w:lang w:val="pl-PL"/>
              </w:rPr>
              <w:t>dla</w:t>
            </w:r>
            <w:r w:rsidRPr="00EB2B7A">
              <w:rPr>
                <w:rFonts w:ascii="Verdana" w:hAnsi="Verdana"/>
                <w:b/>
                <w:spacing w:val="-6"/>
                <w:sz w:val="24"/>
                <w:u w:val="single"/>
                <w:lang w:val="pl-PL"/>
              </w:rPr>
              <w:t xml:space="preserve"> </w:t>
            </w:r>
            <w:r w:rsidRPr="00EB2B7A">
              <w:rPr>
                <w:rFonts w:ascii="Verdana" w:hAnsi="Verdana"/>
                <w:b/>
                <w:sz w:val="24"/>
                <w:u w:val="single"/>
                <w:lang w:val="pl-PL"/>
              </w:rPr>
              <w:t>zadania</w:t>
            </w:r>
            <w:r w:rsidRPr="00EB2B7A">
              <w:rPr>
                <w:rFonts w:ascii="Verdana" w:hAnsi="Verdana"/>
                <w:b/>
                <w:spacing w:val="-4"/>
                <w:sz w:val="24"/>
                <w:u w:val="single"/>
                <w:lang w:val="pl-PL"/>
              </w:rPr>
              <w:t xml:space="preserve"> pn.:</w:t>
            </w:r>
          </w:p>
          <w:p w14:paraId="5C03BC94" w14:textId="77777777" w:rsidR="00C10F1A" w:rsidRPr="00EB2B7A" w:rsidRDefault="00C10F1A" w:rsidP="007E1127">
            <w:pPr>
              <w:pStyle w:val="TableParagraph"/>
              <w:spacing w:before="0" w:line="238" w:lineRule="exact"/>
              <w:ind w:left="12" w:right="0"/>
              <w:rPr>
                <w:rFonts w:ascii="Verdana" w:hAnsi="Verdana"/>
                <w:sz w:val="21"/>
                <w:lang w:val="pl-PL"/>
              </w:rPr>
            </w:pPr>
            <w:bookmarkStart w:id="0" w:name="_Hlk220358895"/>
            <w:r w:rsidRPr="00EB2B7A">
              <w:rPr>
                <w:rFonts w:ascii="Verdana" w:hAnsi="Verdana"/>
                <w:b/>
                <w:sz w:val="24"/>
                <w:lang w:val="pl-PL"/>
              </w:rPr>
              <w:t>Odbudowa drogi nr 2762D w Kopańcu</w:t>
            </w:r>
            <w:bookmarkEnd w:id="0"/>
          </w:p>
        </w:tc>
      </w:tr>
      <w:tr w:rsidR="00C10F1A" w:rsidRPr="00E7581C" w14:paraId="0BF41A6A" w14:textId="77777777" w:rsidTr="007E1127">
        <w:trPr>
          <w:trHeight w:val="1332"/>
        </w:trPr>
        <w:tc>
          <w:tcPr>
            <w:tcW w:w="1418" w:type="dxa"/>
            <w:tcBorders>
              <w:top w:val="single" w:sz="4" w:space="0" w:color="auto"/>
            </w:tcBorders>
          </w:tcPr>
          <w:p w14:paraId="70726E21" w14:textId="77777777" w:rsidR="00C10F1A" w:rsidRPr="00EB2B7A" w:rsidRDefault="00C10F1A" w:rsidP="007E1127">
            <w:pPr>
              <w:pStyle w:val="TableParagraph"/>
              <w:spacing w:before="0"/>
              <w:ind w:left="115" w:right="100" w:firstLine="1"/>
              <w:rPr>
                <w:rFonts w:ascii="Verdana" w:hAnsi="Verdana"/>
                <w:sz w:val="20"/>
                <w:lang w:val="pl-PL"/>
              </w:rPr>
            </w:pPr>
            <w:r w:rsidRPr="00EB2B7A">
              <w:rPr>
                <w:rFonts w:ascii="Verdana" w:hAnsi="Verdana"/>
                <w:sz w:val="20"/>
                <w:lang w:val="pl-PL"/>
              </w:rPr>
              <w:t>Nazwa</w:t>
            </w:r>
            <w:r w:rsidRPr="00EB2B7A">
              <w:rPr>
                <w:rFonts w:ascii="Verdana" w:hAnsi="Verdana"/>
                <w:spacing w:val="-14"/>
                <w:sz w:val="20"/>
                <w:lang w:val="pl-PL"/>
              </w:rPr>
              <w:t xml:space="preserve"> </w:t>
            </w:r>
            <w:r w:rsidRPr="00EB2B7A">
              <w:rPr>
                <w:rFonts w:ascii="Verdana" w:hAnsi="Verdana"/>
                <w:sz w:val="20"/>
                <w:lang w:val="pl-PL"/>
              </w:rPr>
              <w:t>i</w:t>
            </w:r>
            <w:r w:rsidRPr="00EB2B7A">
              <w:rPr>
                <w:rFonts w:ascii="Verdana" w:hAnsi="Verdana"/>
                <w:spacing w:val="-14"/>
                <w:sz w:val="20"/>
                <w:lang w:val="pl-PL"/>
              </w:rPr>
              <w:t xml:space="preserve"> </w:t>
            </w:r>
            <w:r w:rsidRPr="00EB2B7A">
              <w:rPr>
                <w:rFonts w:ascii="Verdana" w:hAnsi="Verdana"/>
                <w:sz w:val="20"/>
                <w:lang w:val="pl-PL"/>
              </w:rPr>
              <w:t xml:space="preserve">adres </w:t>
            </w:r>
            <w:r w:rsidRPr="00EB2B7A">
              <w:rPr>
                <w:rFonts w:ascii="Verdana" w:hAnsi="Verdana"/>
                <w:spacing w:val="-2"/>
                <w:sz w:val="20"/>
                <w:lang w:val="pl-PL"/>
              </w:rPr>
              <w:t>jednostki projektowej</w:t>
            </w:r>
          </w:p>
        </w:tc>
        <w:tc>
          <w:tcPr>
            <w:tcW w:w="7654" w:type="dxa"/>
            <w:tcBorders>
              <w:top w:val="single" w:sz="4" w:space="0" w:color="auto"/>
            </w:tcBorders>
          </w:tcPr>
          <w:p w14:paraId="70F7DDD9" w14:textId="77777777" w:rsidR="00C10F1A" w:rsidRPr="00EB2B7A" w:rsidRDefault="00C10F1A" w:rsidP="007E1127">
            <w:pPr>
              <w:pStyle w:val="TableParagraph"/>
              <w:ind w:right="2984"/>
              <w:jc w:val="left"/>
              <w:rPr>
                <w:rFonts w:ascii="Verdana" w:hAnsi="Verdana"/>
                <w:bCs/>
                <w:sz w:val="21"/>
                <w:szCs w:val="21"/>
                <w:lang w:val="pl-PL"/>
              </w:rPr>
            </w:pPr>
          </w:p>
          <w:p w14:paraId="7006C364" w14:textId="77777777" w:rsidR="00C10F1A" w:rsidRPr="00EB2B7A" w:rsidRDefault="00C10F1A" w:rsidP="007E1127">
            <w:pPr>
              <w:pStyle w:val="TableParagraph"/>
              <w:ind w:left="0" w:right="2984"/>
              <w:jc w:val="left"/>
              <w:rPr>
                <w:rFonts w:ascii="Verdana" w:hAnsi="Verdana"/>
                <w:bCs/>
                <w:sz w:val="21"/>
                <w:szCs w:val="21"/>
                <w:lang w:val="pl-PL"/>
              </w:rPr>
            </w:pPr>
            <w:r w:rsidRPr="00EB2B7A">
              <w:rPr>
                <w:rFonts w:ascii="Verdana" w:hAnsi="Verdana"/>
                <w:bCs/>
                <w:sz w:val="21"/>
                <w:szCs w:val="21"/>
                <w:lang w:val="pl-PL"/>
              </w:rPr>
              <w:t xml:space="preserve">Monika </w:t>
            </w:r>
            <w:proofErr w:type="spellStart"/>
            <w:r w:rsidRPr="00EB2B7A">
              <w:rPr>
                <w:rFonts w:ascii="Verdana" w:hAnsi="Verdana"/>
                <w:bCs/>
                <w:sz w:val="21"/>
                <w:szCs w:val="21"/>
                <w:lang w:val="pl-PL"/>
              </w:rPr>
              <w:t>Inglot</w:t>
            </w:r>
            <w:proofErr w:type="spellEnd"/>
            <w:r w:rsidRPr="00EB2B7A">
              <w:rPr>
                <w:rFonts w:ascii="Verdana" w:hAnsi="Verdana"/>
                <w:bCs/>
                <w:sz w:val="21"/>
                <w:szCs w:val="21"/>
                <w:lang w:val="pl-PL"/>
              </w:rPr>
              <w:t xml:space="preserve"> Budownictwo Ogólne i Inżynieryjne </w:t>
            </w:r>
          </w:p>
          <w:p w14:paraId="4E82D361" w14:textId="77777777" w:rsidR="00C10F1A" w:rsidRPr="00E7581C" w:rsidRDefault="00C10F1A" w:rsidP="007E1127">
            <w:pPr>
              <w:pStyle w:val="TableParagraph"/>
              <w:spacing w:before="114"/>
              <w:ind w:left="12" w:right="7"/>
              <w:jc w:val="left"/>
              <w:rPr>
                <w:rFonts w:ascii="Verdana" w:hAnsi="Verdana"/>
                <w:b/>
                <w:sz w:val="24"/>
              </w:rPr>
            </w:pPr>
            <w:proofErr w:type="spellStart"/>
            <w:r w:rsidRPr="00E7581C">
              <w:rPr>
                <w:rFonts w:ascii="Verdana" w:hAnsi="Verdana" w:cs="Arial"/>
                <w:bCs/>
                <w:sz w:val="21"/>
                <w:szCs w:val="21"/>
              </w:rPr>
              <w:t>Rębiszów</w:t>
            </w:r>
            <w:proofErr w:type="spellEnd"/>
            <w:r w:rsidRPr="00E7581C">
              <w:rPr>
                <w:rFonts w:ascii="Verdana" w:hAnsi="Verdana" w:cs="Arial"/>
                <w:bCs/>
                <w:sz w:val="21"/>
                <w:szCs w:val="21"/>
              </w:rPr>
              <w:t xml:space="preserve"> 38 59-630 </w:t>
            </w:r>
            <w:proofErr w:type="spellStart"/>
            <w:r w:rsidRPr="00E7581C">
              <w:rPr>
                <w:rFonts w:ascii="Verdana" w:hAnsi="Verdana" w:cs="Arial"/>
                <w:bCs/>
                <w:sz w:val="21"/>
                <w:szCs w:val="21"/>
              </w:rPr>
              <w:t>Mirsk</w:t>
            </w:r>
            <w:proofErr w:type="spellEnd"/>
          </w:p>
        </w:tc>
      </w:tr>
      <w:tr w:rsidR="00C10F1A" w:rsidRPr="00E7581C" w14:paraId="3A5CF320" w14:textId="77777777" w:rsidTr="007E1127">
        <w:trPr>
          <w:trHeight w:val="873"/>
        </w:trPr>
        <w:tc>
          <w:tcPr>
            <w:tcW w:w="1418" w:type="dxa"/>
          </w:tcPr>
          <w:p w14:paraId="2EA616BF" w14:textId="77777777" w:rsidR="00C10F1A" w:rsidRPr="00E7581C" w:rsidRDefault="00C10F1A" w:rsidP="007E1127">
            <w:pPr>
              <w:pStyle w:val="TableParagraph"/>
              <w:spacing w:before="92"/>
              <w:ind w:left="18" w:right="0"/>
              <w:rPr>
                <w:rFonts w:ascii="Verdana" w:hAnsi="Verdana"/>
                <w:sz w:val="20"/>
              </w:rPr>
            </w:pPr>
            <w:r w:rsidRPr="00E7581C">
              <w:rPr>
                <w:rFonts w:ascii="Verdana" w:hAnsi="Verdana"/>
                <w:sz w:val="20"/>
              </w:rPr>
              <w:t>Adres</w:t>
            </w:r>
            <w:r w:rsidRPr="00E7581C">
              <w:rPr>
                <w:rFonts w:ascii="Verdana" w:hAnsi="Verdana"/>
                <w:spacing w:val="-14"/>
                <w:sz w:val="20"/>
              </w:rPr>
              <w:t xml:space="preserve"> </w:t>
            </w:r>
            <w:proofErr w:type="spellStart"/>
            <w:r w:rsidRPr="00E7581C">
              <w:rPr>
                <w:rFonts w:ascii="Verdana" w:hAnsi="Verdana"/>
                <w:sz w:val="20"/>
              </w:rPr>
              <w:t>obiektu</w:t>
            </w:r>
            <w:proofErr w:type="spellEnd"/>
            <w:r w:rsidRPr="00E7581C">
              <w:rPr>
                <w:rFonts w:ascii="Verdana" w:hAnsi="Verdana"/>
                <w:sz w:val="20"/>
              </w:rPr>
              <w:t xml:space="preserve"> </w:t>
            </w:r>
            <w:proofErr w:type="spellStart"/>
            <w:r w:rsidRPr="00E7581C">
              <w:rPr>
                <w:rFonts w:ascii="Verdana" w:hAnsi="Verdana"/>
                <w:spacing w:val="-2"/>
                <w:sz w:val="20"/>
              </w:rPr>
              <w:t>budowlanego</w:t>
            </w:r>
            <w:proofErr w:type="spellEnd"/>
          </w:p>
        </w:tc>
        <w:tc>
          <w:tcPr>
            <w:tcW w:w="7654" w:type="dxa"/>
          </w:tcPr>
          <w:p w14:paraId="34C366BE" w14:textId="77777777" w:rsidR="00C10F1A" w:rsidRPr="00EB2B7A" w:rsidRDefault="00C10F1A" w:rsidP="007E1127">
            <w:pPr>
              <w:pStyle w:val="TableParagraph"/>
              <w:spacing w:before="57"/>
              <w:ind w:left="0"/>
              <w:jc w:val="left"/>
              <w:rPr>
                <w:rFonts w:ascii="Verdana" w:hAnsi="Verdana"/>
                <w:b/>
                <w:sz w:val="21"/>
                <w:lang w:val="pl-PL"/>
              </w:rPr>
            </w:pPr>
            <w:r w:rsidRPr="00EB2B7A">
              <w:rPr>
                <w:rFonts w:ascii="Verdana" w:hAnsi="Verdana"/>
                <w:sz w:val="21"/>
                <w:lang w:val="pl-PL"/>
              </w:rPr>
              <w:t>Województwo:</w:t>
            </w:r>
            <w:r w:rsidRPr="00EB2B7A">
              <w:rPr>
                <w:rFonts w:ascii="Verdana" w:hAnsi="Verdana"/>
                <w:spacing w:val="-8"/>
                <w:sz w:val="21"/>
                <w:lang w:val="pl-PL"/>
              </w:rPr>
              <w:t xml:space="preserve"> </w:t>
            </w:r>
            <w:r w:rsidRPr="00EB2B7A">
              <w:rPr>
                <w:rFonts w:ascii="Verdana" w:hAnsi="Verdana"/>
                <w:b/>
                <w:spacing w:val="-2"/>
                <w:sz w:val="21"/>
                <w:lang w:val="pl-PL"/>
              </w:rPr>
              <w:t>dolnośląskie</w:t>
            </w:r>
          </w:p>
          <w:p w14:paraId="47495A32" w14:textId="77777777" w:rsidR="00C10F1A" w:rsidRPr="00EB2B7A" w:rsidRDefault="00C10F1A" w:rsidP="007E1127">
            <w:pPr>
              <w:pStyle w:val="TableParagraph"/>
              <w:ind w:left="0"/>
              <w:jc w:val="left"/>
              <w:rPr>
                <w:rFonts w:ascii="Verdana" w:hAnsi="Verdana"/>
                <w:b/>
                <w:sz w:val="21"/>
                <w:lang w:val="pl-PL"/>
              </w:rPr>
            </w:pPr>
            <w:r w:rsidRPr="00EB2B7A">
              <w:rPr>
                <w:rFonts w:ascii="Verdana" w:hAnsi="Verdana"/>
                <w:sz w:val="21"/>
                <w:lang w:val="pl-PL"/>
              </w:rPr>
              <w:t xml:space="preserve">Gmina: </w:t>
            </w:r>
            <w:r w:rsidRPr="00EB2B7A">
              <w:rPr>
                <w:rFonts w:ascii="Verdana" w:hAnsi="Verdana"/>
                <w:b/>
                <w:bCs/>
                <w:sz w:val="21"/>
                <w:lang w:val="pl-PL"/>
              </w:rPr>
              <w:t>Stara Kamienica</w:t>
            </w:r>
          </w:p>
          <w:p w14:paraId="6415FB77" w14:textId="77777777" w:rsidR="00C10F1A" w:rsidRPr="00EB2B7A" w:rsidRDefault="00C10F1A" w:rsidP="007E1127">
            <w:pPr>
              <w:pStyle w:val="TableParagraph"/>
              <w:spacing w:before="0"/>
              <w:ind w:left="0" w:right="2980"/>
              <w:jc w:val="left"/>
              <w:rPr>
                <w:rFonts w:ascii="Verdana" w:hAnsi="Verdana"/>
                <w:sz w:val="21"/>
                <w:lang w:val="pl-PL"/>
              </w:rPr>
            </w:pPr>
            <w:r w:rsidRPr="00EB2B7A">
              <w:rPr>
                <w:rFonts w:ascii="Verdana" w:hAnsi="Verdana"/>
                <w:w w:val="90"/>
                <w:sz w:val="21"/>
                <w:lang w:val="pl-PL"/>
              </w:rPr>
              <w:t>Miejscowość:</w:t>
            </w:r>
            <w:r w:rsidRPr="00EB2B7A">
              <w:rPr>
                <w:rFonts w:ascii="Verdana" w:hAnsi="Verdana"/>
                <w:spacing w:val="-3"/>
                <w:sz w:val="21"/>
                <w:lang w:val="pl-PL"/>
              </w:rPr>
              <w:t xml:space="preserve"> </w:t>
            </w:r>
            <w:r w:rsidRPr="00EB2B7A">
              <w:rPr>
                <w:rFonts w:ascii="Verdana" w:hAnsi="Verdana"/>
                <w:b/>
                <w:w w:val="90"/>
                <w:sz w:val="21"/>
                <w:lang w:val="pl-PL"/>
              </w:rPr>
              <w:t>Kopaniec</w:t>
            </w:r>
          </w:p>
        </w:tc>
      </w:tr>
      <w:tr w:rsidR="00C10F1A" w:rsidRPr="00E7581C" w14:paraId="2AA229B6" w14:textId="77777777" w:rsidTr="007E1127">
        <w:trPr>
          <w:trHeight w:val="873"/>
        </w:trPr>
        <w:tc>
          <w:tcPr>
            <w:tcW w:w="1418" w:type="dxa"/>
          </w:tcPr>
          <w:p w14:paraId="55D642C8" w14:textId="21024D71" w:rsidR="00C10F1A" w:rsidRPr="00E7581C" w:rsidRDefault="00C10F1A" w:rsidP="007E1127">
            <w:pPr>
              <w:pStyle w:val="TableParagraph"/>
              <w:spacing w:before="92"/>
              <w:ind w:left="18" w:right="0"/>
              <w:rPr>
                <w:rFonts w:ascii="Verdana" w:hAnsi="Verdana"/>
                <w:sz w:val="20"/>
                <w:highlight w:val="yellow"/>
              </w:rPr>
            </w:pPr>
            <w:r w:rsidRPr="00E7581C">
              <w:rPr>
                <w:rFonts w:ascii="Verdana" w:hAnsi="Verdana"/>
                <w:sz w:val="20"/>
              </w:rPr>
              <w:t>KOD CPV</w:t>
            </w:r>
          </w:p>
        </w:tc>
        <w:tc>
          <w:tcPr>
            <w:tcW w:w="7654" w:type="dxa"/>
          </w:tcPr>
          <w:p w14:paraId="750EF63A" w14:textId="1197E7C7" w:rsidR="00D35C71" w:rsidRPr="00E7581C" w:rsidRDefault="00D35C71" w:rsidP="00D35C71">
            <w:pPr>
              <w:pStyle w:val="TableParagraph"/>
              <w:spacing w:before="57"/>
              <w:ind w:left="0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45220000-5 Roboty inżynieryjne i budowlane;</w:t>
            </w:r>
          </w:p>
          <w:p w14:paraId="5549D8C3" w14:textId="1B37E410" w:rsidR="00D35C71" w:rsidRPr="00E7581C" w:rsidRDefault="00D35C71" w:rsidP="008A0F96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45110000-1 Roboty w zakresie burzenia i</w:t>
            </w:r>
            <w:r w:rsidR="008A0F96" w:rsidRPr="00E7581C">
              <w:rPr>
                <w:rFonts w:ascii="Verdana" w:hAnsi="Verdana"/>
                <w:sz w:val="20"/>
                <w:szCs w:val="20"/>
                <w:lang w:val="pl-PL"/>
              </w:rPr>
              <w:t xml:space="preserve"> </w:t>
            </w: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 xml:space="preserve">rozbiórki obiektów budowlanych; roboty ziemne; </w:t>
            </w:r>
          </w:p>
          <w:p w14:paraId="2558AED8" w14:textId="33B22BDF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45111000-8 Roboty w zakresie burzenia, roboty ziemne;</w:t>
            </w:r>
          </w:p>
          <w:p w14:paraId="5B012D38" w14:textId="77777777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 xml:space="preserve">45112000-5 Roboty w zakresie usuwania gleby; </w:t>
            </w:r>
          </w:p>
          <w:p w14:paraId="7F97870F" w14:textId="77777777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 xml:space="preserve">45113000-2 Roboty na placu budowy; </w:t>
            </w:r>
          </w:p>
          <w:p w14:paraId="4D67DA2C" w14:textId="77777777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 xml:space="preserve">45221000-2 Roboty budowlane w zakresie budowy mostów i tuneli, szybów i kolei podziemnej; </w:t>
            </w:r>
          </w:p>
          <w:p w14:paraId="3FB0EDA2" w14:textId="5E78FF07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 xml:space="preserve">45231000-5 Roboty budowlane w zakresie budowy rurociągów, ciągów komunikacyjnych i linii energetycznych; </w:t>
            </w:r>
          </w:p>
          <w:p w14:paraId="0CBC29A2" w14:textId="0BA12263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45232000-2 Roboty pomocnicze w zakresie rurociągów i kabli;</w:t>
            </w:r>
          </w:p>
          <w:p w14:paraId="68CE4AEC" w14:textId="1E87E56B" w:rsidR="00D35C71" w:rsidRPr="00E7581C" w:rsidRDefault="00D35C7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45233000-9 Roboty w zakresie konstruowania, fundamentowania oraz wykonywania nawierzchni autostrad, dróg</w:t>
            </w:r>
          </w:p>
          <w:p w14:paraId="6D85087A" w14:textId="562E2E86" w:rsidR="008D3886" w:rsidRPr="00E7581C" w:rsidRDefault="008D3886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71300000-7 Usługi inżynieryjne w zakresie projektowania</w:t>
            </w:r>
          </w:p>
          <w:p w14:paraId="6D675AD0" w14:textId="54A2A1A0" w:rsidR="003C3C61" w:rsidRPr="00E7581C" w:rsidRDefault="003C3C6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71248000-8 Nadzór nad projektem i dokumentacją</w:t>
            </w:r>
          </w:p>
          <w:p w14:paraId="11CB2CE8" w14:textId="4B5B8289" w:rsidR="003C3C61" w:rsidRPr="00E7581C" w:rsidRDefault="003C3C61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7581C">
              <w:rPr>
                <w:rFonts w:ascii="Verdana" w:hAnsi="Verdana"/>
                <w:sz w:val="20"/>
                <w:szCs w:val="20"/>
                <w:lang w:val="pl-PL"/>
              </w:rPr>
              <w:t>71355200-3 Wykonywanie badań</w:t>
            </w:r>
          </w:p>
          <w:p w14:paraId="7188C71C" w14:textId="77777777" w:rsidR="008D3886" w:rsidRPr="00E7581C" w:rsidRDefault="008D3886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</w:p>
          <w:p w14:paraId="17CCE60C" w14:textId="4D1D34EC" w:rsidR="00C10F1A" w:rsidRPr="00E7581C" w:rsidRDefault="00C10F1A" w:rsidP="00D35C71">
            <w:pPr>
              <w:pStyle w:val="TableParagraph"/>
              <w:spacing w:before="57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</w:p>
        </w:tc>
      </w:tr>
      <w:tr w:rsidR="00C10F1A" w:rsidRPr="00E7581C" w14:paraId="4E462009" w14:textId="77777777" w:rsidTr="007E1127">
        <w:trPr>
          <w:trHeight w:val="873"/>
        </w:trPr>
        <w:tc>
          <w:tcPr>
            <w:tcW w:w="1418" w:type="dxa"/>
          </w:tcPr>
          <w:p w14:paraId="50ABFEB8" w14:textId="7CD821D1" w:rsidR="00C10F1A" w:rsidRPr="00E7581C" w:rsidRDefault="00C10F1A" w:rsidP="007E1127">
            <w:pPr>
              <w:pStyle w:val="TableParagraph"/>
              <w:spacing w:before="92"/>
              <w:ind w:left="18" w:right="0"/>
              <w:rPr>
                <w:rFonts w:ascii="Verdana" w:hAnsi="Verdana"/>
                <w:sz w:val="20"/>
                <w:highlight w:val="yellow"/>
              </w:rPr>
            </w:pPr>
            <w:r w:rsidRPr="00E7581C">
              <w:rPr>
                <w:rFonts w:ascii="Verdana" w:hAnsi="Verdana"/>
                <w:sz w:val="20"/>
              </w:rPr>
              <w:t>MAPY</w:t>
            </w:r>
          </w:p>
        </w:tc>
        <w:tc>
          <w:tcPr>
            <w:tcW w:w="7654" w:type="dxa"/>
          </w:tcPr>
          <w:p w14:paraId="5744E31D" w14:textId="77777777" w:rsidR="00C10F1A" w:rsidRDefault="00912D6F" w:rsidP="00EB2B7A">
            <w:pPr>
              <w:pStyle w:val="TableParagraph"/>
              <w:spacing w:before="0"/>
              <w:ind w:left="0"/>
              <w:jc w:val="left"/>
              <w:rPr>
                <w:rFonts w:ascii="Verdana" w:hAnsi="Verdana"/>
                <w:sz w:val="20"/>
                <w:szCs w:val="20"/>
                <w:lang w:val="pl-PL"/>
              </w:rPr>
            </w:pPr>
            <w:r w:rsidRPr="00EB2B7A">
              <w:rPr>
                <w:rFonts w:ascii="Verdana" w:hAnsi="Verdana"/>
                <w:sz w:val="20"/>
                <w:szCs w:val="20"/>
                <w:lang w:val="pl-PL"/>
              </w:rPr>
              <w:t xml:space="preserve">Działki nr: 525/3, 525/2, 525/1, 573, 555, 546 obręb Kopaniec, gmina Stara Kamienica </w:t>
            </w:r>
          </w:p>
          <w:p w14:paraId="7157BEF8" w14:textId="4096297F" w:rsidR="00EB2B7A" w:rsidRPr="00EB2B7A" w:rsidRDefault="00EB2B7A" w:rsidP="00EB2B7A">
            <w:pPr>
              <w:pStyle w:val="TableParagraph"/>
              <w:spacing w:before="0"/>
              <w:ind w:left="0"/>
              <w:jc w:val="left"/>
              <w:rPr>
                <w:rFonts w:ascii="Verdana" w:hAnsi="Verdana"/>
                <w:sz w:val="20"/>
                <w:szCs w:val="20"/>
                <w:highlight w:val="yellow"/>
                <w:lang w:val="pl-PL"/>
              </w:rPr>
            </w:pPr>
            <w:r>
              <w:rPr>
                <w:rFonts w:ascii="Verdana" w:hAnsi="Verdana"/>
                <w:sz w:val="20"/>
                <w:szCs w:val="20"/>
                <w:lang w:val="pl-PL"/>
              </w:rPr>
              <w:t>328/1 obręb Kromnów, gmina Stara Kamienica</w:t>
            </w:r>
          </w:p>
        </w:tc>
      </w:tr>
    </w:tbl>
    <w:p w14:paraId="4EC9B68C" w14:textId="77777777" w:rsidR="008D3886" w:rsidRPr="00E7581C" w:rsidRDefault="008D3886">
      <w:pPr>
        <w:rPr>
          <w:rFonts w:ascii="Verdana" w:hAnsi="Verdana"/>
          <w:sz w:val="24"/>
          <w:szCs w:val="24"/>
        </w:rPr>
      </w:pPr>
    </w:p>
    <w:p w14:paraId="0E68260A" w14:textId="77777777" w:rsidR="008D3886" w:rsidRPr="00E7581C" w:rsidRDefault="008D3886">
      <w:pPr>
        <w:rPr>
          <w:rFonts w:ascii="Verdana" w:hAnsi="Verdana"/>
          <w:sz w:val="24"/>
          <w:szCs w:val="24"/>
        </w:rPr>
      </w:pPr>
    </w:p>
    <w:tbl>
      <w:tblPr>
        <w:tblStyle w:val="TableNormal"/>
        <w:tblW w:w="0" w:type="auto"/>
        <w:tblInd w:w="15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3198"/>
        <w:gridCol w:w="3994"/>
        <w:gridCol w:w="1036"/>
      </w:tblGrid>
      <w:tr w:rsidR="00FD0626" w14:paraId="1E26BA7D" w14:textId="77777777" w:rsidTr="00A70FF6">
        <w:trPr>
          <w:trHeight w:val="475"/>
        </w:trPr>
        <w:tc>
          <w:tcPr>
            <w:tcW w:w="1418" w:type="dxa"/>
            <w:shd w:val="clear" w:color="auto" w:fill="DCDCDC"/>
          </w:tcPr>
          <w:p w14:paraId="32CE99CD" w14:textId="77777777" w:rsidR="00FD0626" w:rsidRDefault="00FD0626" w:rsidP="00A70FF6">
            <w:pPr>
              <w:pStyle w:val="TableParagraph"/>
              <w:spacing w:before="52"/>
              <w:ind w:left="293" w:right="280" w:firstLine="96"/>
              <w:jc w:val="lef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pacing w:val="-2"/>
                <w:sz w:val="16"/>
              </w:rPr>
              <w:t>ZESPÓŁ AUTORSKI</w:t>
            </w:r>
          </w:p>
        </w:tc>
        <w:tc>
          <w:tcPr>
            <w:tcW w:w="3198" w:type="dxa"/>
            <w:shd w:val="clear" w:color="auto" w:fill="DCDCDC"/>
          </w:tcPr>
          <w:p w14:paraId="3AEF2537" w14:textId="77777777" w:rsidR="00FD0626" w:rsidRDefault="00FD0626" w:rsidP="00A70FF6">
            <w:pPr>
              <w:pStyle w:val="TableParagraph"/>
              <w:spacing w:before="144"/>
              <w:ind w:left="5" w:right="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IMIĘ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NAZWISKO</w:t>
            </w:r>
          </w:p>
        </w:tc>
        <w:tc>
          <w:tcPr>
            <w:tcW w:w="3994" w:type="dxa"/>
            <w:shd w:val="clear" w:color="auto" w:fill="DCDCDC"/>
          </w:tcPr>
          <w:p w14:paraId="03737D5C" w14:textId="77777777" w:rsidR="00FD0626" w:rsidRDefault="00FD0626" w:rsidP="00A70FF6">
            <w:pPr>
              <w:pStyle w:val="TableParagraph"/>
              <w:spacing w:before="144"/>
              <w:ind w:left="5" w:right="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2"/>
                <w:sz w:val="16"/>
              </w:rPr>
              <w:t>PODPIS</w:t>
            </w:r>
          </w:p>
        </w:tc>
        <w:tc>
          <w:tcPr>
            <w:tcW w:w="1036" w:type="dxa"/>
            <w:shd w:val="clear" w:color="auto" w:fill="DCDCDC"/>
          </w:tcPr>
          <w:p w14:paraId="009CE5C1" w14:textId="77777777" w:rsidR="00FD0626" w:rsidRDefault="00FD0626" w:rsidP="00A70FF6">
            <w:pPr>
              <w:pStyle w:val="TableParagraph"/>
              <w:spacing w:before="144"/>
              <w:ind w:left="4" w:right="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pacing w:val="-4"/>
                <w:sz w:val="16"/>
              </w:rPr>
              <w:t>DATA</w:t>
            </w:r>
          </w:p>
        </w:tc>
      </w:tr>
      <w:tr w:rsidR="00FD0626" w14:paraId="3BA7608D" w14:textId="77777777" w:rsidTr="00A70FF6">
        <w:trPr>
          <w:trHeight w:val="1128"/>
        </w:trPr>
        <w:tc>
          <w:tcPr>
            <w:tcW w:w="1418" w:type="dxa"/>
          </w:tcPr>
          <w:p w14:paraId="4ECD08AE" w14:textId="77777777" w:rsidR="00FD0626" w:rsidRDefault="00FD0626" w:rsidP="00A70FF6">
            <w:pPr>
              <w:pStyle w:val="TableParagraph"/>
              <w:spacing w:before="0"/>
              <w:ind w:left="0" w:right="0"/>
              <w:jc w:val="left"/>
              <w:rPr>
                <w:rFonts w:ascii="Times New Roman"/>
                <w:sz w:val="16"/>
              </w:rPr>
            </w:pPr>
          </w:p>
          <w:p w14:paraId="2AD2D431" w14:textId="77777777" w:rsidR="00FD0626" w:rsidRDefault="00FD0626" w:rsidP="00A70FF6">
            <w:pPr>
              <w:pStyle w:val="TableParagraph"/>
              <w:spacing w:before="102"/>
              <w:ind w:left="0" w:right="0"/>
              <w:jc w:val="left"/>
              <w:rPr>
                <w:rFonts w:ascii="Times New Roman"/>
                <w:sz w:val="16"/>
              </w:rPr>
            </w:pPr>
          </w:p>
          <w:p w14:paraId="752316D7" w14:textId="77777777" w:rsidR="00FD0626" w:rsidRDefault="00FD0626" w:rsidP="00A70FF6">
            <w:pPr>
              <w:pStyle w:val="TableParagraph"/>
              <w:spacing w:before="0"/>
              <w:ind w:left="202" w:right="0"/>
              <w:jc w:val="left"/>
              <w:rPr>
                <w:sz w:val="16"/>
              </w:rPr>
            </w:pPr>
            <w:proofErr w:type="spellStart"/>
            <w:r>
              <w:rPr>
                <w:spacing w:val="-2"/>
                <w:sz w:val="16"/>
              </w:rPr>
              <w:t>Opracowujący</w:t>
            </w:r>
            <w:proofErr w:type="spellEnd"/>
          </w:p>
        </w:tc>
        <w:tc>
          <w:tcPr>
            <w:tcW w:w="3198" w:type="dxa"/>
          </w:tcPr>
          <w:p w14:paraId="5E303B67" w14:textId="77777777" w:rsidR="00FD0626" w:rsidRDefault="00FD0626" w:rsidP="00A70FF6">
            <w:pPr>
              <w:pStyle w:val="TableParagraph"/>
              <w:spacing w:before="0"/>
              <w:ind w:left="0" w:right="0"/>
              <w:jc w:val="left"/>
              <w:rPr>
                <w:rFonts w:ascii="Times New Roman"/>
                <w:sz w:val="16"/>
              </w:rPr>
            </w:pPr>
          </w:p>
          <w:p w14:paraId="7B63BDA6" w14:textId="77777777" w:rsidR="00FD0626" w:rsidRDefault="00FD0626" w:rsidP="00A70FF6">
            <w:pPr>
              <w:pStyle w:val="TableParagraph"/>
              <w:spacing w:before="102"/>
              <w:ind w:left="0" w:right="0"/>
              <w:jc w:val="left"/>
              <w:rPr>
                <w:rFonts w:ascii="Times New Roman"/>
                <w:sz w:val="16"/>
              </w:rPr>
            </w:pPr>
          </w:p>
          <w:p w14:paraId="3C6F8456" w14:textId="77777777" w:rsidR="00FD0626" w:rsidRDefault="00FD0626" w:rsidP="00A70FF6">
            <w:pPr>
              <w:pStyle w:val="TableParagraph"/>
              <w:spacing w:before="0"/>
              <w:ind w:left="5" w:right="0"/>
              <w:rPr>
                <w:sz w:val="16"/>
              </w:rPr>
            </w:pPr>
            <w:proofErr w:type="spellStart"/>
            <w:r>
              <w:rPr>
                <w:w w:val="90"/>
                <w:sz w:val="16"/>
              </w:rPr>
              <w:t>Mgr</w:t>
            </w:r>
            <w:proofErr w:type="spellEnd"/>
            <w:r>
              <w:rPr>
                <w:w w:val="90"/>
                <w:sz w:val="16"/>
              </w:rPr>
              <w:t xml:space="preserve"> </w:t>
            </w:r>
            <w:proofErr w:type="spellStart"/>
            <w:r>
              <w:rPr>
                <w:w w:val="90"/>
                <w:sz w:val="16"/>
              </w:rPr>
              <w:t>inż</w:t>
            </w:r>
            <w:proofErr w:type="spellEnd"/>
            <w:r>
              <w:rPr>
                <w:w w:val="90"/>
                <w:sz w:val="16"/>
              </w:rPr>
              <w:t>. Jerzy Bigus</w:t>
            </w:r>
          </w:p>
        </w:tc>
        <w:tc>
          <w:tcPr>
            <w:tcW w:w="3994" w:type="dxa"/>
          </w:tcPr>
          <w:p w14:paraId="1D34BAF9" w14:textId="77777777" w:rsidR="00FD0626" w:rsidRDefault="00FD0626" w:rsidP="00A70FF6">
            <w:pPr>
              <w:pStyle w:val="TableParagraph"/>
              <w:spacing w:before="0"/>
              <w:ind w:left="0" w:righ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036" w:type="dxa"/>
          </w:tcPr>
          <w:p w14:paraId="0AF5B33C" w14:textId="77777777" w:rsidR="00FD0626" w:rsidRDefault="00FD0626" w:rsidP="00A70FF6">
            <w:pPr>
              <w:pStyle w:val="TableParagraph"/>
              <w:spacing w:before="0"/>
              <w:ind w:left="0" w:right="0"/>
              <w:jc w:val="left"/>
              <w:rPr>
                <w:rFonts w:ascii="Times New Roman"/>
                <w:sz w:val="16"/>
              </w:rPr>
            </w:pPr>
          </w:p>
          <w:p w14:paraId="0EE9B0EF" w14:textId="77777777" w:rsidR="00FD0626" w:rsidRDefault="00FD0626" w:rsidP="00A70FF6">
            <w:pPr>
              <w:pStyle w:val="TableParagraph"/>
              <w:spacing w:before="102"/>
              <w:ind w:left="0" w:right="0"/>
              <w:jc w:val="left"/>
              <w:rPr>
                <w:rFonts w:ascii="Times New Roman"/>
                <w:sz w:val="16"/>
              </w:rPr>
            </w:pPr>
          </w:p>
          <w:p w14:paraId="363573C7" w14:textId="77777777" w:rsidR="00FD0626" w:rsidRDefault="00FD0626" w:rsidP="00A70FF6">
            <w:pPr>
              <w:pStyle w:val="TableParagraph"/>
              <w:spacing w:before="0"/>
              <w:ind w:left="4" w:right="0"/>
              <w:rPr>
                <w:sz w:val="16"/>
              </w:rPr>
            </w:pPr>
            <w:r>
              <w:rPr>
                <w:spacing w:val="-2"/>
                <w:sz w:val="16"/>
              </w:rPr>
              <w:t>02.2026</w:t>
            </w:r>
          </w:p>
        </w:tc>
      </w:tr>
      <w:tr w:rsidR="00FD0626" w14:paraId="6CCB57F1" w14:textId="77777777" w:rsidTr="00A70FF6">
        <w:trPr>
          <w:trHeight w:val="893"/>
        </w:trPr>
        <w:tc>
          <w:tcPr>
            <w:tcW w:w="8610" w:type="dxa"/>
            <w:gridSpan w:val="3"/>
            <w:tcBorders>
              <w:left w:val="nil"/>
              <w:bottom w:val="nil"/>
            </w:tcBorders>
          </w:tcPr>
          <w:p w14:paraId="1F2FD119" w14:textId="77777777" w:rsidR="00FD0626" w:rsidRDefault="00FD0626" w:rsidP="00A70FF6">
            <w:pPr>
              <w:pStyle w:val="TableParagraph"/>
              <w:spacing w:before="25"/>
              <w:ind w:left="0" w:right="50"/>
              <w:jc w:val="right"/>
              <w:rPr>
                <w:sz w:val="24"/>
              </w:rPr>
            </w:pPr>
            <w:r>
              <w:rPr>
                <w:sz w:val="24"/>
              </w:rPr>
              <w:t>EGZEMPLARZ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NR</w:t>
            </w:r>
          </w:p>
          <w:p w14:paraId="087577B0" w14:textId="77777777" w:rsidR="00FD0626" w:rsidRDefault="00FD0626" w:rsidP="00A70FF6">
            <w:pPr>
              <w:pStyle w:val="TableParagraph"/>
              <w:spacing w:before="197"/>
              <w:ind w:left="2757" w:right="0" w:hanging="2682"/>
              <w:jc w:val="left"/>
              <w:rPr>
                <w:sz w:val="16"/>
              </w:rPr>
            </w:pPr>
          </w:p>
        </w:tc>
        <w:tc>
          <w:tcPr>
            <w:tcW w:w="1036" w:type="dxa"/>
          </w:tcPr>
          <w:p w14:paraId="1D7D58FB" w14:textId="77777777" w:rsidR="00FD0626" w:rsidRDefault="00FD0626" w:rsidP="00A70FF6">
            <w:pPr>
              <w:pStyle w:val="TableParagraph"/>
              <w:spacing w:before="0"/>
              <w:ind w:left="0" w:right="0"/>
              <w:jc w:val="left"/>
              <w:rPr>
                <w:rFonts w:ascii="Times New Roman"/>
                <w:sz w:val="20"/>
              </w:rPr>
            </w:pPr>
          </w:p>
        </w:tc>
      </w:tr>
    </w:tbl>
    <w:p w14:paraId="176BCEAF" w14:textId="77777777" w:rsidR="008D3886" w:rsidRPr="00E7581C" w:rsidRDefault="008D3886">
      <w:pPr>
        <w:rPr>
          <w:rFonts w:ascii="Verdana" w:hAnsi="Verdana"/>
          <w:sz w:val="24"/>
          <w:szCs w:val="24"/>
        </w:rPr>
      </w:pPr>
    </w:p>
    <w:p w14:paraId="6EE19B73" w14:textId="77777777" w:rsidR="008D3886" w:rsidRPr="00E7581C" w:rsidRDefault="008D3886">
      <w:pPr>
        <w:rPr>
          <w:rFonts w:ascii="Verdana" w:hAnsi="Verdana"/>
          <w:sz w:val="24"/>
          <w:szCs w:val="24"/>
        </w:rPr>
      </w:pPr>
    </w:p>
    <w:p w14:paraId="24CC1A4C" w14:textId="77777777" w:rsidR="00E7581C" w:rsidRPr="00E7581C" w:rsidRDefault="00E7581C">
      <w:pPr>
        <w:rPr>
          <w:rFonts w:ascii="Verdana" w:hAnsi="Verdana"/>
          <w:sz w:val="24"/>
          <w:szCs w:val="24"/>
        </w:rPr>
      </w:pPr>
    </w:p>
    <w:p w14:paraId="43E2A1EE" w14:textId="4519A1F6" w:rsidR="008D3886" w:rsidRPr="00E7581C" w:rsidRDefault="00E7581C">
      <w:pPr>
        <w:rPr>
          <w:rFonts w:ascii="Verdana" w:hAnsi="Verdana"/>
          <w:sz w:val="24"/>
          <w:szCs w:val="24"/>
        </w:rPr>
      </w:pPr>
      <w:r w:rsidRPr="00E7581C">
        <w:rPr>
          <w:rFonts w:ascii="Verdana" w:hAnsi="Verdana"/>
          <w:sz w:val="24"/>
          <w:szCs w:val="24"/>
        </w:rPr>
        <w:t>SPIS TREŚCI:</w:t>
      </w:r>
    </w:p>
    <w:sdt>
      <w:sdtPr>
        <w:rPr>
          <w:rFonts w:ascii="Verdana" w:eastAsiaTheme="minorHAnsi" w:hAnsi="Verdana" w:cstheme="minorBidi"/>
          <w:color w:val="auto"/>
          <w:sz w:val="22"/>
          <w:szCs w:val="22"/>
          <w:lang w:val="de-DE" w:eastAsia="en-US"/>
        </w:rPr>
        <w:id w:val="-94654697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77BEADF" w14:textId="085F2B75" w:rsidR="00FE0CE7" w:rsidRPr="00E7581C" w:rsidRDefault="00FE0CE7">
          <w:pPr>
            <w:pStyle w:val="Nagwekspisutreci"/>
            <w:rPr>
              <w:rFonts w:ascii="Verdana" w:hAnsi="Verdana" w:cs="Arial"/>
              <w:b/>
              <w:bCs/>
              <w:color w:val="000000" w:themeColor="text1"/>
              <w:sz w:val="22"/>
              <w:szCs w:val="22"/>
            </w:rPr>
          </w:pPr>
        </w:p>
        <w:p w14:paraId="7147CE5F" w14:textId="6E12D75E" w:rsidR="00BC5844" w:rsidRDefault="00FE0CE7">
          <w:pPr>
            <w:pStyle w:val="Spistreci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 w:rsidRPr="00E7581C">
            <w:rPr>
              <w:rFonts w:ascii="Verdana" w:hAnsi="Verdana"/>
            </w:rPr>
            <w:fldChar w:fldCharType="begin"/>
          </w:r>
          <w:r w:rsidRPr="00E7581C">
            <w:rPr>
              <w:rFonts w:ascii="Verdana" w:hAnsi="Verdana"/>
            </w:rPr>
            <w:instrText xml:space="preserve"> TOC \o "1-3" \h \z \u </w:instrText>
          </w:r>
          <w:r w:rsidRPr="00E7581C">
            <w:rPr>
              <w:rFonts w:ascii="Verdana" w:hAnsi="Verdana"/>
            </w:rPr>
            <w:fldChar w:fldCharType="separate"/>
          </w:r>
          <w:hyperlink w:anchor="_Toc222176074" w:history="1">
            <w:r w:rsidR="00BC5844" w:rsidRPr="00D14C78">
              <w:rPr>
                <w:rStyle w:val="Hipercze"/>
                <w:rFonts w:ascii="Verdana" w:hAnsi="Verdana"/>
                <w:b/>
                <w:bCs/>
                <w:noProof/>
              </w:rPr>
              <w:t>CZĘŚĆ OPISOWA</w:t>
            </w:r>
            <w:r w:rsidR="00BC5844">
              <w:rPr>
                <w:noProof/>
                <w:webHidden/>
              </w:rPr>
              <w:tab/>
            </w:r>
            <w:r w:rsidR="00BC5844">
              <w:rPr>
                <w:noProof/>
                <w:webHidden/>
              </w:rPr>
              <w:fldChar w:fldCharType="begin"/>
            </w:r>
            <w:r w:rsidR="00BC5844">
              <w:rPr>
                <w:noProof/>
                <w:webHidden/>
              </w:rPr>
              <w:instrText xml:space="preserve"> PAGEREF _Toc222176074 \h </w:instrText>
            </w:r>
            <w:r w:rsidR="00BC5844">
              <w:rPr>
                <w:noProof/>
                <w:webHidden/>
              </w:rPr>
            </w:r>
            <w:r w:rsidR="00BC5844">
              <w:rPr>
                <w:noProof/>
                <w:webHidden/>
              </w:rPr>
              <w:fldChar w:fldCharType="separate"/>
            </w:r>
            <w:r w:rsidR="00BC5844">
              <w:rPr>
                <w:noProof/>
                <w:webHidden/>
              </w:rPr>
              <w:t>3</w:t>
            </w:r>
            <w:r w:rsidR="00BC5844">
              <w:rPr>
                <w:noProof/>
                <w:webHidden/>
              </w:rPr>
              <w:fldChar w:fldCharType="end"/>
            </w:r>
          </w:hyperlink>
        </w:p>
        <w:p w14:paraId="6AC50620" w14:textId="322F8BD7" w:rsidR="00BC5844" w:rsidRDefault="00BC5844" w:rsidP="00BC5844">
          <w:pPr>
            <w:pStyle w:val="Spistreci2"/>
            <w:tabs>
              <w:tab w:val="left" w:pos="720"/>
              <w:tab w:val="right" w:leader="dot" w:pos="9350"/>
            </w:tabs>
            <w:ind w:left="0"/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75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1.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OPIS OGÓLNY PRZEDMIOTU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88DDF5" w14:textId="3EE25B08" w:rsidR="00BC5844" w:rsidRDefault="00BC5844" w:rsidP="00BC5844">
          <w:pPr>
            <w:pStyle w:val="Spistreci2"/>
            <w:tabs>
              <w:tab w:val="right" w:leader="dot" w:pos="9350"/>
            </w:tabs>
            <w:ind w:left="0"/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76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1.1. CHARAKTERYSTYCZNE PARAMETRY OKREŚLAJĄCE WIELKOŚĆ OBIEKTU ORAZ ZAKRES ROBÓT PROJEKTOWYCH I BUDOWLANYCH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B7BBDF" w14:textId="10047A94" w:rsidR="00BC5844" w:rsidRDefault="00BC5844" w:rsidP="00BC5844">
          <w:pPr>
            <w:pStyle w:val="Spistreci2"/>
            <w:tabs>
              <w:tab w:val="left" w:pos="720"/>
              <w:tab w:val="right" w:leader="dot" w:pos="9350"/>
            </w:tabs>
            <w:ind w:left="0"/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77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AKTUALNE UWARUNKOWANIA WYKONANIA PRZEDMIOTU ZAMÓWIENIA (OPIS STANU ISTNIEJĄCEGO)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AF38DF" w14:textId="402B1A2E" w:rsidR="00BC5844" w:rsidRDefault="00BC5844" w:rsidP="00BC5844">
          <w:pPr>
            <w:pStyle w:val="Spistreci2"/>
            <w:tabs>
              <w:tab w:val="left" w:pos="720"/>
              <w:tab w:val="right" w:leader="dot" w:pos="9350"/>
            </w:tabs>
            <w:ind w:left="0"/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78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3.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OGÓLNE WŁAŚCIWOŚCI FUNKCJONALNO–UŻYTKOWE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259B35" w14:textId="55BE61A9" w:rsidR="00BC5844" w:rsidRDefault="00BC5844">
          <w:pPr>
            <w:pStyle w:val="Spistreci1"/>
            <w:tabs>
              <w:tab w:val="left" w:pos="480"/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79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4.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SZCZEGÓŁOWE WŁAŚCIWOŚCI FUNKCJONALNO–UŻYTKOWE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BFEBB7" w14:textId="21450A1D" w:rsidR="00BC5844" w:rsidRDefault="00BC5844">
          <w:pPr>
            <w:pStyle w:val="Spistreci1"/>
            <w:tabs>
              <w:tab w:val="left" w:pos="480"/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80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5.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PRACE ROZBIÓRKOWE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C28C71" w14:textId="53DE2FE4" w:rsidR="00BC5844" w:rsidRDefault="00BC5844">
          <w:pPr>
            <w:pStyle w:val="Spistreci1"/>
            <w:tabs>
              <w:tab w:val="left" w:pos="480"/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81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6.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KONSTRUKCJE WZMOCNIENIA NAWIERZCHNI JEZDNI I ZJAZDÓW WRAZ Z ODWODNIENIEM I ODBUDOWĄ MURÓW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92B766" w14:textId="650E25CE" w:rsidR="00BC5844" w:rsidRDefault="00BC5844">
          <w:pPr>
            <w:pStyle w:val="Spistreci1"/>
            <w:tabs>
              <w:tab w:val="left" w:pos="480"/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82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7.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PRZEPISY PRAWNE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92908E" w14:textId="080F812D" w:rsidR="00BC5844" w:rsidRDefault="00BC5844">
          <w:pPr>
            <w:pStyle w:val="Spistreci1"/>
            <w:tabs>
              <w:tab w:val="left" w:pos="480"/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83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8.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NORMY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C082E2" w14:textId="63DACDB4" w:rsidR="00BC5844" w:rsidRDefault="00BC5844">
          <w:pPr>
            <w:pStyle w:val="Spistreci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84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CZĘŚĆ RYSUNKOWA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69F623" w14:textId="791CD2B5" w:rsidR="00BC5844" w:rsidRDefault="00BC5844">
          <w:pPr>
            <w:pStyle w:val="Spistreci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176085" w:history="1">
            <w:r w:rsidRPr="00D14C78">
              <w:rPr>
                <w:rStyle w:val="Hipercze"/>
                <w:rFonts w:ascii="Verdana" w:hAnsi="Verdana"/>
                <w:b/>
                <w:bCs/>
                <w:noProof/>
              </w:rPr>
              <w:t>ZAŁĄCZNIK NR 1 – OPINIA GEOTECHNICZNA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_Toc222176085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 w:rsidR="00F67F2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EE2E47" w14:textId="041474FC" w:rsidR="00FE0CE7" w:rsidRPr="00E7581C" w:rsidRDefault="00FE0CE7">
          <w:pPr>
            <w:rPr>
              <w:rFonts w:ascii="Verdana" w:hAnsi="Verdana"/>
            </w:rPr>
          </w:pPr>
          <w:r w:rsidRPr="00E7581C">
            <w:rPr>
              <w:rFonts w:ascii="Verdana" w:hAnsi="Verdana"/>
              <w:b/>
              <w:bCs/>
              <w:lang w:val="de-DE"/>
            </w:rPr>
            <w:fldChar w:fldCharType="end"/>
          </w:r>
        </w:p>
      </w:sdtContent>
    </w:sdt>
    <w:p w14:paraId="208CF85F" w14:textId="77777777" w:rsidR="00C10F1A" w:rsidRPr="00E7581C" w:rsidRDefault="00C10F1A">
      <w:pPr>
        <w:rPr>
          <w:rFonts w:ascii="Verdana" w:hAnsi="Verdana"/>
          <w:sz w:val="24"/>
          <w:szCs w:val="24"/>
        </w:rPr>
      </w:pPr>
    </w:p>
    <w:p w14:paraId="7E95B056" w14:textId="77777777" w:rsidR="00415742" w:rsidRPr="00E7581C" w:rsidRDefault="00415742">
      <w:pPr>
        <w:rPr>
          <w:rFonts w:ascii="Verdana" w:hAnsi="Verdana"/>
          <w:sz w:val="24"/>
          <w:szCs w:val="24"/>
        </w:rPr>
      </w:pPr>
    </w:p>
    <w:p w14:paraId="4F9AD1A5" w14:textId="77777777" w:rsidR="00415742" w:rsidRPr="00E7581C" w:rsidRDefault="00415742">
      <w:pPr>
        <w:rPr>
          <w:rFonts w:ascii="Verdana" w:hAnsi="Verdana"/>
          <w:sz w:val="24"/>
          <w:szCs w:val="24"/>
        </w:rPr>
      </w:pPr>
    </w:p>
    <w:p w14:paraId="01699145" w14:textId="77777777" w:rsidR="00415742" w:rsidRPr="00E7581C" w:rsidRDefault="00415742">
      <w:pPr>
        <w:rPr>
          <w:rFonts w:ascii="Verdana" w:hAnsi="Verdana"/>
          <w:sz w:val="24"/>
          <w:szCs w:val="24"/>
        </w:rPr>
      </w:pPr>
    </w:p>
    <w:p w14:paraId="49F6ADE0" w14:textId="77777777" w:rsidR="00415742" w:rsidRPr="00E7581C" w:rsidRDefault="00415742" w:rsidP="00403F5B">
      <w:pPr>
        <w:jc w:val="center"/>
        <w:rPr>
          <w:rFonts w:ascii="Verdana" w:hAnsi="Verdana"/>
          <w:sz w:val="24"/>
          <w:szCs w:val="24"/>
        </w:rPr>
      </w:pPr>
    </w:p>
    <w:p w14:paraId="7F4E613E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7378AFE6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5A378F89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7552BC8C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793FB8FC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0CB0CEE4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1FCD1397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42FEABB4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1604083F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765C5FC8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53CAED23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0EABC519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3175F533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31A5577F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23707491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5BD07DD7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73C068AD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424992CA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2923F5AF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686561E0" w14:textId="77777777" w:rsidR="00767B4D" w:rsidRPr="00E7581C" w:rsidRDefault="00767B4D" w:rsidP="00403F5B">
      <w:pPr>
        <w:jc w:val="center"/>
        <w:rPr>
          <w:rFonts w:ascii="Verdana" w:hAnsi="Verdana"/>
          <w:sz w:val="24"/>
          <w:szCs w:val="24"/>
        </w:rPr>
      </w:pPr>
    </w:p>
    <w:p w14:paraId="21C478E0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76328C36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2409CB1B" w14:textId="77777777" w:rsidR="008D3886" w:rsidRPr="00E7581C" w:rsidRDefault="008D3886" w:rsidP="00403F5B">
      <w:pPr>
        <w:jc w:val="center"/>
        <w:rPr>
          <w:rFonts w:ascii="Verdana" w:hAnsi="Verdana"/>
          <w:sz w:val="24"/>
          <w:szCs w:val="24"/>
        </w:rPr>
      </w:pPr>
    </w:p>
    <w:p w14:paraId="177951DB" w14:textId="0C39E4C3" w:rsidR="00415742" w:rsidRPr="00E7581C" w:rsidRDefault="00415742" w:rsidP="00403F5B">
      <w:pPr>
        <w:jc w:val="center"/>
        <w:rPr>
          <w:rFonts w:ascii="Verdana" w:hAnsi="Verdana"/>
          <w:b/>
          <w:sz w:val="24"/>
          <w:szCs w:val="24"/>
        </w:rPr>
      </w:pPr>
      <w:r w:rsidRPr="00E7581C">
        <w:rPr>
          <w:rFonts w:ascii="Verdana" w:hAnsi="Verdana"/>
          <w:b/>
          <w:sz w:val="24"/>
          <w:szCs w:val="24"/>
        </w:rPr>
        <w:t>PROGRAM FUNKCJONALNO – UŻYTKOWY</w:t>
      </w:r>
    </w:p>
    <w:p w14:paraId="4102F1F3" w14:textId="1278612C" w:rsidR="00C10F1A" w:rsidRPr="00E7581C" w:rsidRDefault="00C10F1A" w:rsidP="00C10F1A">
      <w:pPr>
        <w:pStyle w:val="Textkrper1"/>
        <w:spacing w:before="155" w:line="276" w:lineRule="auto"/>
        <w:ind w:right="138" w:firstLine="567"/>
        <w:rPr>
          <w:rFonts w:ascii="Verdana" w:hAnsi="Verdana"/>
          <w:b/>
          <w:sz w:val="24"/>
          <w:szCs w:val="24"/>
        </w:rPr>
      </w:pPr>
      <w:r w:rsidRPr="00E7581C">
        <w:rPr>
          <w:rFonts w:ascii="Verdana" w:hAnsi="Verdana"/>
          <w:b/>
          <w:sz w:val="24"/>
          <w:szCs w:val="24"/>
        </w:rPr>
        <w:t xml:space="preserve">                          OD</w:t>
      </w:r>
      <w:r w:rsidR="00415742" w:rsidRPr="00E7581C">
        <w:rPr>
          <w:rFonts w:ascii="Verdana" w:hAnsi="Verdana"/>
          <w:b/>
          <w:sz w:val="24"/>
          <w:szCs w:val="24"/>
        </w:rPr>
        <w:t xml:space="preserve">BUDOWA DROGI </w:t>
      </w:r>
      <w:r w:rsidRPr="00E7581C">
        <w:rPr>
          <w:rFonts w:ascii="Verdana" w:hAnsi="Verdana"/>
          <w:b/>
          <w:sz w:val="24"/>
          <w:szCs w:val="24"/>
        </w:rPr>
        <w:t>GMINNEJ</w:t>
      </w:r>
    </w:p>
    <w:p w14:paraId="2445F795" w14:textId="0895B1D4" w:rsidR="00932727" w:rsidRPr="00E7581C" w:rsidRDefault="00415742" w:rsidP="00932727">
      <w:pPr>
        <w:pStyle w:val="Textkrper1"/>
        <w:spacing w:before="155" w:line="276" w:lineRule="auto"/>
        <w:ind w:right="138" w:firstLine="567"/>
        <w:jc w:val="both"/>
        <w:rPr>
          <w:rFonts w:ascii="Verdana" w:hAnsi="Verdana"/>
          <w:sz w:val="24"/>
          <w:szCs w:val="24"/>
        </w:rPr>
      </w:pPr>
      <w:r w:rsidRPr="00E7581C">
        <w:rPr>
          <w:rFonts w:ascii="Verdana" w:hAnsi="Verdana"/>
          <w:b/>
          <w:sz w:val="24"/>
          <w:szCs w:val="24"/>
        </w:rPr>
        <w:t xml:space="preserve"> </w:t>
      </w:r>
      <w:r w:rsidR="00932727" w:rsidRPr="00E7581C">
        <w:rPr>
          <w:rFonts w:ascii="Verdana" w:hAnsi="Verdana"/>
          <w:sz w:val="24"/>
          <w:szCs w:val="24"/>
        </w:rPr>
        <w:t xml:space="preserve">Odbudowa drogi nr 2762D w Kopańcu. Zadanie przebiega w obrębie następujących działek nr: 525/3, 525/2, 525/1, 573, 555, 546 obręb Kopaniec, </w:t>
      </w:r>
      <w:r w:rsidR="00EB2B7A">
        <w:rPr>
          <w:rFonts w:ascii="Verdana" w:hAnsi="Verdana"/>
          <w:sz w:val="24"/>
          <w:szCs w:val="24"/>
        </w:rPr>
        <w:t xml:space="preserve">328/1 obręb Kromnów, </w:t>
      </w:r>
      <w:r w:rsidR="00932727" w:rsidRPr="00E7581C">
        <w:rPr>
          <w:rFonts w:ascii="Verdana" w:hAnsi="Verdana"/>
          <w:sz w:val="24"/>
          <w:szCs w:val="24"/>
        </w:rPr>
        <w:t>gmina Stara Kamienica</w:t>
      </w:r>
    </w:p>
    <w:p w14:paraId="2B37CB5F" w14:textId="77777777" w:rsidR="00415742" w:rsidRPr="00E7581C" w:rsidRDefault="00415742" w:rsidP="00525735">
      <w:pPr>
        <w:jc w:val="center"/>
        <w:rPr>
          <w:rFonts w:ascii="Verdana" w:hAnsi="Verdana"/>
          <w:b/>
          <w:sz w:val="24"/>
          <w:szCs w:val="24"/>
        </w:rPr>
      </w:pPr>
    </w:p>
    <w:p w14:paraId="1681D6DA" w14:textId="77777777" w:rsidR="00415742" w:rsidRPr="00BF6C10" w:rsidRDefault="00415742" w:rsidP="00BF6C10">
      <w:pPr>
        <w:pStyle w:val="Nagwek1"/>
        <w:jc w:val="center"/>
        <w:rPr>
          <w:rFonts w:ascii="Verdana" w:hAnsi="Verdana"/>
          <w:b/>
          <w:bCs/>
          <w:color w:val="000000" w:themeColor="text1"/>
          <w:sz w:val="22"/>
          <w:szCs w:val="22"/>
        </w:rPr>
      </w:pPr>
      <w:bookmarkStart w:id="1" w:name="_Toc222176074"/>
      <w:r w:rsidRPr="00BF6C10">
        <w:rPr>
          <w:rFonts w:ascii="Verdana" w:hAnsi="Verdana"/>
          <w:b/>
          <w:bCs/>
          <w:color w:val="000000" w:themeColor="text1"/>
          <w:sz w:val="22"/>
          <w:szCs w:val="22"/>
        </w:rPr>
        <w:t>CZĘŚĆ OPISOWA</w:t>
      </w:r>
      <w:bookmarkEnd w:id="1"/>
    </w:p>
    <w:p w14:paraId="0E1C2CC9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69EEC859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0888FA6B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09FB868F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1165CB75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093B0121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37A6F640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1B41D5FC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47BAEB21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68DB2EDF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3BA211B4" w14:textId="77777777" w:rsidR="00525735" w:rsidRPr="00E7581C" w:rsidRDefault="00525735" w:rsidP="00525735">
      <w:pPr>
        <w:jc w:val="center"/>
        <w:rPr>
          <w:rFonts w:ascii="Verdana" w:hAnsi="Verdana"/>
          <w:sz w:val="24"/>
          <w:szCs w:val="24"/>
        </w:rPr>
      </w:pPr>
    </w:p>
    <w:p w14:paraId="497096A5" w14:textId="77777777" w:rsidR="00525735" w:rsidRPr="00E7581C" w:rsidRDefault="00525735" w:rsidP="00403F5B">
      <w:pPr>
        <w:rPr>
          <w:rFonts w:ascii="Verdana" w:hAnsi="Verdana"/>
          <w:sz w:val="24"/>
          <w:szCs w:val="24"/>
        </w:rPr>
      </w:pPr>
    </w:p>
    <w:p w14:paraId="7F500CD5" w14:textId="0E429EEC" w:rsidR="00525735" w:rsidRPr="00E7581C" w:rsidRDefault="00525735" w:rsidP="00C10F1A">
      <w:pPr>
        <w:pStyle w:val="Nagwek2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2" w:name="_Toc222176075"/>
      <w:r w:rsidRPr="00E7581C">
        <w:rPr>
          <w:rFonts w:ascii="Verdana" w:hAnsi="Verdana"/>
          <w:b/>
          <w:bCs/>
          <w:color w:val="auto"/>
          <w:sz w:val="22"/>
          <w:szCs w:val="22"/>
        </w:rPr>
        <w:t>OPIS OGÓLNY PRZEDMIOTU ZAMÓWIENIA</w:t>
      </w:r>
      <w:bookmarkEnd w:id="2"/>
      <w:r w:rsidRPr="00E7581C">
        <w:rPr>
          <w:rFonts w:ascii="Verdana" w:hAnsi="Verdana"/>
          <w:b/>
          <w:bCs/>
          <w:color w:val="auto"/>
          <w:sz w:val="22"/>
          <w:szCs w:val="22"/>
        </w:rPr>
        <w:t xml:space="preserve"> </w:t>
      </w:r>
    </w:p>
    <w:p w14:paraId="3D093FDD" w14:textId="5E26D3A2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Przedmiotem zamówienia jest</w:t>
      </w:r>
      <w:r w:rsidR="00631781" w:rsidRPr="00E7581C">
        <w:rPr>
          <w:rFonts w:ascii="Verdana" w:hAnsi="Verdana"/>
        </w:rPr>
        <w:t xml:space="preserve"> </w:t>
      </w:r>
      <w:r w:rsidR="00C10F1A" w:rsidRPr="00E7581C">
        <w:rPr>
          <w:rFonts w:ascii="Verdana" w:hAnsi="Verdana"/>
        </w:rPr>
        <w:t>od</w:t>
      </w:r>
      <w:r w:rsidR="00631781" w:rsidRPr="00E7581C">
        <w:rPr>
          <w:rFonts w:ascii="Verdana" w:hAnsi="Verdana"/>
        </w:rPr>
        <w:t xml:space="preserve">budowa drogi </w:t>
      </w:r>
      <w:proofErr w:type="gramStart"/>
      <w:r w:rsidR="00631781" w:rsidRPr="00E7581C">
        <w:rPr>
          <w:rFonts w:ascii="Verdana" w:hAnsi="Verdana"/>
        </w:rPr>
        <w:t>gminnej</w:t>
      </w:r>
      <w:r w:rsidR="00932727" w:rsidRPr="00E7581C">
        <w:rPr>
          <w:rFonts w:ascii="Verdana" w:hAnsi="Verdana"/>
        </w:rPr>
        <w:t xml:space="preserve">  nr</w:t>
      </w:r>
      <w:proofErr w:type="gramEnd"/>
      <w:r w:rsidR="00932727" w:rsidRPr="00E7581C">
        <w:rPr>
          <w:rFonts w:ascii="Verdana" w:hAnsi="Verdana"/>
        </w:rPr>
        <w:t xml:space="preserve"> 2762D w Kopańcu </w:t>
      </w:r>
      <w:r w:rsidRPr="00E7581C">
        <w:rPr>
          <w:rFonts w:ascii="Verdana" w:hAnsi="Verdana"/>
        </w:rPr>
        <w:t>na</w:t>
      </w:r>
      <w:r w:rsidR="00631781" w:rsidRPr="00E7581C">
        <w:rPr>
          <w:rFonts w:ascii="Verdana" w:hAnsi="Verdana"/>
        </w:rPr>
        <w:t xml:space="preserve"> odcinku ok. 2391</w:t>
      </w:r>
      <w:r w:rsidRPr="00E7581C">
        <w:rPr>
          <w:rFonts w:ascii="Verdana" w:hAnsi="Verdana"/>
        </w:rPr>
        <w:t xml:space="preserve"> m wykonana w systemie „zaprojektuj i wybuduj” w </w:t>
      </w:r>
      <w:proofErr w:type="gramStart"/>
      <w:r w:rsidRPr="00E7581C">
        <w:rPr>
          <w:rFonts w:ascii="Verdana" w:hAnsi="Verdana"/>
        </w:rPr>
        <w:t>skład</w:t>
      </w:r>
      <w:proofErr w:type="gramEnd"/>
      <w:r w:rsidRPr="00E7581C">
        <w:rPr>
          <w:rFonts w:ascii="Verdana" w:hAnsi="Verdana"/>
        </w:rPr>
        <w:t xml:space="preserve"> którego wchodzi: opracowanie dokumentacji technicznej tj. projektów budowlanych i wykonawczych, uzyskanie niezbędnych pozwoleń a następnie wykonanie robót budowlanych, </w:t>
      </w:r>
      <w:proofErr w:type="gramStart"/>
      <w:r w:rsidRPr="00E7581C">
        <w:rPr>
          <w:rFonts w:ascii="Verdana" w:hAnsi="Verdana"/>
        </w:rPr>
        <w:t>związanych  z</w:t>
      </w:r>
      <w:proofErr w:type="gramEnd"/>
      <w:r w:rsidRPr="00E7581C">
        <w:rPr>
          <w:rFonts w:ascii="Verdana" w:hAnsi="Verdana"/>
        </w:rPr>
        <w:t xml:space="preserve"> </w:t>
      </w:r>
      <w:r w:rsidR="00C10F1A" w:rsidRPr="00E7581C">
        <w:rPr>
          <w:rFonts w:ascii="Verdana" w:hAnsi="Verdana"/>
        </w:rPr>
        <w:t>od</w:t>
      </w:r>
      <w:r w:rsidRPr="00E7581C">
        <w:rPr>
          <w:rFonts w:ascii="Verdana" w:hAnsi="Verdana"/>
        </w:rPr>
        <w:t xml:space="preserve">budową w/w drogi </w:t>
      </w:r>
      <w:r w:rsidR="005F28D6" w:rsidRPr="00E7581C">
        <w:rPr>
          <w:rFonts w:ascii="Verdana" w:hAnsi="Verdana"/>
        </w:rPr>
        <w:t>gminnej</w:t>
      </w:r>
      <w:r w:rsidRPr="00E7581C">
        <w:rPr>
          <w:rFonts w:ascii="Verdana" w:hAnsi="Verdana"/>
        </w:rPr>
        <w:t>.</w:t>
      </w:r>
    </w:p>
    <w:p w14:paraId="3DAAABE7" w14:textId="62638A50" w:rsidR="00D832F5" w:rsidRPr="00E7581C" w:rsidRDefault="00D832F5" w:rsidP="00C10F1A">
      <w:pPr>
        <w:spacing w:line="360" w:lineRule="auto"/>
        <w:jc w:val="both"/>
        <w:rPr>
          <w:rFonts w:ascii="Verdana" w:hAnsi="Verdana"/>
        </w:rPr>
      </w:pPr>
    </w:p>
    <w:p w14:paraId="26E3DE20" w14:textId="0BCA9E40" w:rsidR="00525735" w:rsidRPr="00E7581C" w:rsidRDefault="00C10F1A" w:rsidP="00C10F1A">
      <w:pPr>
        <w:pStyle w:val="Nagwek2"/>
        <w:rPr>
          <w:rFonts w:ascii="Verdana" w:hAnsi="Verdana"/>
          <w:b/>
          <w:bCs/>
          <w:color w:val="auto"/>
          <w:sz w:val="22"/>
          <w:szCs w:val="22"/>
        </w:rPr>
      </w:pPr>
      <w:bookmarkStart w:id="3" w:name="_Toc222176076"/>
      <w:r w:rsidRPr="00E7581C">
        <w:rPr>
          <w:rFonts w:ascii="Verdana" w:hAnsi="Verdana"/>
          <w:b/>
          <w:bCs/>
          <w:color w:val="auto"/>
          <w:sz w:val="22"/>
          <w:szCs w:val="22"/>
        </w:rPr>
        <w:t xml:space="preserve">1.1. </w:t>
      </w:r>
      <w:r w:rsidR="00525735" w:rsidRPr="00E7581C">
        <w:rPr>
          <w:rFonts w:ascii="Verdana" w:hAnsi="Verdana"/>
          <w:b/>
          <w:bCs/>
          <w:color w:val="auto"/>
          <w:sz w:val="22"/>
          <w:szCs w:val="22"/>
        </w:rPr>
        <w:t>CHARAKTERYSTYCZNE PARAMETRY OKREŚLAJĄCE WIELKOŚĆ OBIEKTU ORAZ ZAKRES ROBÓT PROJEKTOWYCH I BUDOWLANYCH</w:t>
      </w:r>
      <w:bookmarkEnd w:id="3"/>
      <w:r w:rsidR="00525735" w:rsidRPr="00E7581C">
        <w:rPr>
          <w:rFonts w:ascii="Verdana" w:hAnsi="Verdana"/>
          <w:b/>
          <w:bCs/>
          <w:color w:val="auto"/>
          <w:sz w:val="22"/>
          <w:szCs w:val="22"/>
        </w:rPr>
        <w:t xml:space="preserve"> </w:t>
      </w:r>
    </w:p>
    <w:p w14:paraId="0ECD2721" w14:textId="0FB3A570" w:rsidR="00525735" w:rsidRPr="00E7581C" w:rsidRDefault="00C10F1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Od</w:t>
      </w:r>
      <w:r w:rsidR="00525735" w:rsidRPr="00E7581C">
        <w:rPr>
          <w:rFonts w:ascii="Verdana" w:hAnsi="Verdana"/>
        </w:rPr>
        <w:t xml:space="preserve">budowa drogi </w:t>
      </w:r>
      <w:r w:rsidR="00631781" w:rsidRPr="00E7581C">
        <w:rPr>
          <w:rFonts w:ascii="Verdana" w:hAnsi="Verdana"/>
        </w:rPr>
        <w:t xml:space="preserve">gminnej </w:t>
      </w:r>
      <w:r w:rsidR="00932727" w:rsidRPr="00E7581C">
        <w:rPr>
          <w:rFonts w:ascii="Verdana" w:hAnsi="Verdana"/>
        </w:rPr>
        <w:t xml:space="preserve">drogi nr 2762D w Kopańcu </w:t>
      </w:r>
      <w:r w:rsidR="00525735" w:rsidRPr="00E7581C">
        <w:rPr>
          <w:rFonts w:ascii="Verdana" w:hAnsi="Verdana"/>
        </w:rPr>
        <w:t xml:space="preserve">obejmuje odcinek drogi </w:t>
      </w:r>
      <w:r w:rsidR="00631781" w:rsidRPr="00E7581C">
        <w:rPr>
          <w:rFonts w:ascii="Verdana" w:hAnsi="Verdana"/>
        </w:rPr>
        <w:t>od ronda w</w:t>
      </w:r>
      <w:r w:rsidRPr="00E7581C">
        <w:rPr>
          <w:rFonts w:ascii="Verdana" w:hAnsi="Verdana"/>
        </w:rPr>
        <w:t xml:space="preserve"> miejscowości</w:t>
      </w:r>
      <w:r w:rsidR="00631781" w:rsidRPr="00E7581C">
        <w:rPr>
          <w:rFonts w:ascii="Verdana" w:hAnsi="Verdana"/>
        </w:rPr>
        <w:t xml:space="preserve"> Kromn</w:t>
      </w:r>
      <w:r w:rsidRPr="00E7581C">
        <w:rPr>
          <w:rFonts w:ascii="Verdana" w:hAnsi="Verdana"/>
        </w:rPr>
        <w:t>ów</w:t>
      </w:r>
      <w:r w:rsidR="00631781" w:rsidRPr="00E7581C">
        <w:rPr>
          <w:rFonts w:ascii="Verdana" w:hAnsi="Verdana"/>
        </w:rPr>
        <w:t xml:space="preserve"> do ronda </w:t>
      </w:r>
      <w:proofErr w:type="gramStart"/>
      <w:r w:rsidR="00631781" w:rsidRPr="00E7581C">
        <w:rPr>
          <w:rFonts w:ascii="Verdana" w:hAnsi="Verdana"/>
        </w:rPr>
        <w:t xml:space="preserve">w </w:t>
      </w:r>
      <w:r w:rsidRPr="00E7581C">
        <w:rPr>
          <w:rFonts w:ascii="Verdana" w:hAnsi="Verdana"/>
        </w:rPr>
        <w:t xml:space="preserve"> miejscowości</w:t>
      </w:r>
      <w:proofErr w:type="gramEnd"/>
      <w:r w:rsidRPr="00E7581C">
        <w:rPr>
          <w:rFonts w:ascii="Verdana" w:hAnsi="Verdana"/>
        </w:rPr>
        <w:t xml:space="preserve"> </w:t>
      </w:r>
      <w:r w:rsidR="00631781" w:rsidRPr="00E7581C">
        <w:rPr>
          <w:rFonts w:ascii="Verdana" w:hAnsi="Verdana"/>
        </w:rPr>
        <w:t>Kopa</w:t>
      </w:r>
      <w:r w:rsidRPr="00E7581C">
        <w:rPr>
          <w:rFonts w:ascii="Verdana" w:hAnsi="Verdana"/>
        </w:rPr>
        <w:t>niec</w:t>
      </w:r>
      <w:r w:rsidR="00525735" w:rsidRPr="00E7581C">
        <w:rPr>
          <w:rFonts w:ascii="Verdana" w:hAnsi="Verdana"/>
        </w:rPr>
        <w:t xml:space="preserve">. Zakres opracowania dotyczy </w:t>
      </w:r>
      <w:r w:rsidRPr="00E7581C">
        <w:rPr>
          <w:rFonts w:ascii="Verdana" w:hAnsi="Verdana"/>
        </w:rPr>
        <w:t>od</w:t>
      </w:r>
      <w:r w:rsidR="00525735" w:rsidRPr="00E7581C">
        <w:rPr>
          <w:rFonts w:ascii="Verdana" w:hAnsi="Verdana"/>
        </w:rPr>
        <w:t xml:space="preserve">budowy drogi </w:t>
      </w:r>
      <w:r w:rsidR="00631781" w:rsidRPr="00E7581C">
        <w:rPr>
          <w:rFonts w:ascii="Verdana" w:hAnsi="Verdana"/>
        </w:rPr>
        <w:t>gminnej n</w:t>
      </w:r>
      <w:r w:rsidR="00525735" w:rsidRPr="00E7581C">
        <w:rPr>
          <w:rFonts w:ascii="Verdana" w:hAnsi="Verdana"/>
        </w:rPr>
        <w:t xml:space="preserve">r </w:t>
      </w:r>
      <w:r w:rsidR="00EC7ED9" w:rsidRPr="00E7581C">
        <w:rPr>
          <w:rFonts w:ascii="Verdana" w:hAnsi="Verdana"/>
        </w:rPr>
        <w:t>2762D</w:t>
      </w:r>
      <w:r w:rsidR="00525735" w:rsidRPr="00E7581C">
        <w:rPr>
          <w:rFonts w:ascii="Verdana" w:hAnsi="Verdana"/>
        </w:rPr>
        <w:t xml:space="preserve"> na łącznej długości</w:t>
      </w:r>
      <w:r w:rsidR="00631781" w:rsidRPr="00E7581C">
        <w:rPr>
          <w:rFonts w:ascii="Verdana" w:hAnsi="Verdana"/>
        </w:rPr>
        <w:t xml:space="preserve"> 2391</w:t>
      </w:r>
      <w:r w:rsidR="00525735" w:rsidRPr="00E7581C">
        <w:rPr>
          <w:rFonts w:ascii="Verdana" w:hAnsi="Verdana"/>
        </w:rPr>
        <w:t xml:space="preserve"> m na obszarze</w:t>
      </w:r>
      <w:r w:rsidR="00631781" w:rsidRPr="00E7581C">
        <w:rPr>
          <w:rFonts w:ascii="Verdana" w:hAnsi="Verdana"/>
        </w:rPr>
        <w:t xml:space="preserve"> pasa drogowego drogi </w:t>
      </w:r>
      <w:proofErr w:type="gramStart"/>
      <w:r w:rsidR="00631781" w:rsidRPr="00E7581C">
        <w:rPr>
          <w:rFonts w:ascii="Verdana" w:hAnsi="Verdana"/>
        </w:rPr>
        <w:t xml:space="preserve">gminnej  </w:t>
      </w:r>
      <w:r w:rsidR="00444BCA" w:rsidRPr="00E7581C">
        <w:rPr>
          <w:rFonts w:ascii="Verdana" w:hAnsi="Verdana"/>
        </w:rPr>
        <w:t>n</w:t>
      </w:r>
      <w:r w:rsidR="00525735" w:rsidRPr="00E7581C">
        <w:rPr>
          <w:rFonts w:ascii="Verdana" w:hAnsi="Verdana"/>
        </w:rPr>
        <w:t>r</w:t>
      </w:r>
      <w:proofErr w:type="gramEnd"/>
      <w:r w:rsidR="00525735" w:rsidRPr="00E7581C">
        <w:rPr>
          <w:rFonts w:ascii="Verdana" w:hAnsi="Verdana"/>
        </w:rPr>
        <w:t xml:space="preserve"> </w:t>
      </w:r>
      <w:r w:rsidR="00EC7ED9" w:rsidRPr="00E7581C">
        <w:rPr>
          <w:rFonts w:ascii="Verdana" w:hAnsi="Verdana"/>
        </w:rPr>
        <w:t>2762D</w:t>
      </w:r>
      <w:r w:rsidR="00525735" w:rsidRPr="00E7581C">
        <w:rPr>
          <w:rFonts w:ascii="Verdana" w:hAnsi="Verdana"/>
        </w:rPr>
        <w:t xml:space="preserve"> administrowanego przez </w:t>
      </w:r>
      <w:r w:rsidR="00631781" w:rsidRPr="00E7581C">
        <w:rPr>
          <w:rFonts w:ascii="Verdana" w:hAnsi="Verdana"/>
        </w:rPr>
        <w:t>Gminę Stara Kamienica</w:t>
      </w:r>
      <w:r w:rsidR="00525735" w:rsidRPr="00E7581C">
        <w:rPr>
          <w:rFonts w:ascii="Verdana" w:hAnsi="Verdana"/>
        </w:rPr>
        <w:t xml:space="preserve">. </w:t>
      </w:r>
      <w:r w:rsidR="00912D6F" w:rsidRPr="00E7581C">
        <w:rPr>
          <w:rFonts w:ascii="Verdana" w:hAnsi="Verdana"/>
        </w:rPr>
        <w:t>Od</w:t>
      </w:r>
      <w:r w:rsidR="00525735" w:rsidRPr="00E7581C">
        <w:rPr>
          <w:rFonts w:ascii="Verdana" w:hAnsi="Verdana"/>
        </w:rPr>
        <w:t xml:space="preserve">budowa drogi </w:t>
      </w:r>
      <w:r w:rsidR="00631781" w:rsidRPr="00E7581C">
        <w:rPr>
          <w:rFonts w:ascii="Verdana" w:hAnsi="Verdana"/>
        </w:rPr>
        <w:t>gminnej</w:t>
      </w:r>
      <w:r w:rsidR="00444BCA" w:rsidRPr="00E7581C">
        <w:rPr>
          <w:rFonts w:ascii="Verdana" w:hAnsi="Verdana"/>
        </w:rPr>
        <w:t xml:space="preserve"> n</w:t>
      </w:r>
      <w:r w:rsidR="00525735" w:rsidRPr="00E7581C">
        <w:rPr>
          <w:rFonts w:ascii="Verdana" w:hAnsi="Verdana"/>
        </w:rPr>
        <w:t xml:space="preserve">r </w:t>
      </w:r>
      <w:r w:rsidR="00EC7ED9" w:rsidRPr="00E7581C">
        <w:rPr>
          <w:rFonts w:ascii="Verdana" w:hAnsi="Verdana"/>
        </w:rPr>
        <w:t>2762</w:t>
      </w:r>
      <w:proofErr w:type="gramStart"/>
      <w:r w:rsidR="00EC7ED9" w:rsidRPr="00E7581C">
        <w:rPr>
          <w:rFonts w:ascii="Verdana" w:hAnsi="Verdana"/>
        </w:rPr>
        <w:t>D</w:t>
      </w:r>
      <w:r w:rsidR="00525735" w:rsidRPr="00E7581C">
        <w:rPr>
          <w:rFonts w:ascii="Verdana" w:hAnsi="Verdana"/>
        </w:rPr>
        <w:t xml:space="preserve">  musi</w:t>
      </w:r>
      <w:proofErr w:type="gramEnd"/>
      <w:r w:rsidR="00525735" w:rsidRPr="00E7581C">
        <w:rPr>
          <w:rFonts w:ascii="Verdana" w:hAnsi="Verdana"/>
        </w:rPr>
        <w:t xml:space="preserve"> być zgodna z przepisami zawartymi w Rozporządzeniu Ministra Transportu i Gospodarki Morskiej z dnia 2 marca 1999r. w sprawie warunków technicznych, jakim powinny odpowiadać drogi publiczne i ich usytuowanie a także z warunkami technicznymi wydanymi przez</w:t>
      </w:r>
      <w:r w:rsidR="00631781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właścicieli sieci znajdujących się w obrębie pasa drogowego.</w:t>
      </w:r>
      <w:r w:rsidR="00525735" w:rsidRPr="00E7581C">
        <w:rPr>
          <w:rFonts w:ascii="Verdana" w:hAnsi="Verdana"/>
        </w:rPr>
        <w:t xml:space="preserve">  Główne dane wyjś</w:t>
      </w:r>
      <w:r w:rsidR="00631781" w:rsidRPr="00E7581C">
        <w:rPr>
          <w:rFonts w:ascii="Verdana" w:hAnsi="Verdana"/>
        </w:rPr>
        <w:t xml:space="preserve">ciowe </w:t>
      </w:r>
      <w:r w:rsidR="00912D6F" w:rsidRPr="00E7581C">
        <w:rPr>
          <w:rFonts w:ascii="Verdana" w:hAnsi="Verdana"/>
        </w:rPr>
        <w:t>(parametry) odbudowy</w:t>
      </w:r>
      <w:r w:rsidR="00631781" w:rsidRPr="00E7581C">
        <w:rPr>
          <w:rFonts w:ascii="Verdana" w:hAnsi="Verdana"/>
        </w:rPr>
        <w:t xml:space="preserve"> drogi gminnej</w:t>
      </w:r>
      <w:r w:rsidR="00525735" w:rsidRPr="00E7581C">
        <w:rPr>
          <w:rFonts w:ascii="Verdana" w:hAnsi="Verdana"/>
        </w:rPr>
        <w:t>:</w:t>
      </w:r>
    </w:p>
    <w:p w14:paraId="6F62C49F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Kategoria drogi – </w:t>
      </w:r>
      <w:r w:rsidR="00631781" w:rsidRPr="00E7581C">
        <w:rPr>
          <w:rFonts w:ascii="Verdana" w:hAnsi="Verdana"/>
        </w:rPr>
        <w:t>gminna</w:t>
      </w:r>
      <w:r w:rsidRPr="00E7581C">
        <w:rPr>
          <w:rFonts w:ascii="Verdana" w:hAnsi="Verdana"/>
        </w:rPr>
        <w:t xml:space="preserve"> </w:t>
      </w:r>
    </w:p>
    <w:p w14:paraId="3B1E0B56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Klasa drogi – „L”  </w:t>
      </w:r>
    </w:p>
    <w:p w14:paraId="0AA5BA96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Prędkość projektowa – </w:t>
      </w:r>
      <w:proofErr w:type="spellStart"/>
      <w:r w:rsidRPr="00E7581C">
        <w:rPr>
          <w:rFonts w:ascii="Verdana" w:hAnsi="Verdana"/>
        </w:rPr>
        <w:t>Pp</w:t>
      </w:r>
      <w:proofErr w:type="spellEnd"/>
      <w:r w:rsidRPr="00E7581C">
        <w:rPr>
          <w:rFonts w:ascii="Verdana" w:hAnsi="Verdana"/>
        </w:rPr>
        <w:t xml:space="preserve">= 40 km/h </w:t>
      </w:r>
    </w:p>
    <w:p w14:paraId="12F3C5E4" w14:textId="77777777" w:rsidR="00525735" w:rsidRPr="00E7581C" w:rsidRDefault="00B347DB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Kategoria ruchu – KR2</w:t>
      </w:r>
      <w:r w:rsidR="00525735" w:rsidRPr="00E7581C">
        <w:rPr>
          <w:rFonts w:ascii="Verdana" w:hAnsi="Verdana"/>
        </w:rPr>
        <w:t xml:space="preserve"> </w:t>
      </w:r>
    </w:p>
    <w:p w14:paraId="2CFB748D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Obciążenie konstrukcji jezdni – 100 </w:t>
      </w:r>
      <w:proofErr w:type="spellStart"/>
      <w:r w:rsidRPr="00E7581C">
        <w:rPr>
          <w:rFonts w:ascii="Verdana" w:hAnsi="Verdana"/>
        </w:rPr>
        <w:t>kN</w:t>
      </w:r>
      <w:proofErr w:type="spellEnd"/>
      <w:r w:rsidRPr="00E7581C">
        <w:rPr>
          <w:rFonts w:ascii="Verdana" w:hAnsi="Verdana"/>
        </w:rPr>
        <w:t xml:space="preserve">/oś </w:t>
      </w:r>
    </w:p>
    <w:p w14:paraId="45B30BF4" w14:textId="77777777" w:rsidR="00525735" w:rsidRPr="00E7581C" w:rsidRDefault="0045616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Szerokość jezdni – 5,</w:t>
      </w:r>
      <w:r w:rsidR="00525735" w:rsidRPr="00E7581C">
        <w:rPr>
          <w:rFonts w:ascii="Verdana" w:hAnsi="Verdana"/>
        </w:rPr>
        <w:t>0</w:t>
      </w:r>
      <w:r w:rsidRPr="00E7581C">
        <w:rPr>
          <w:rFonts w:ascii="Verdana" w:hAnsi="Verdana"/>
        </w:rPr>
        <w:t>0</w:t>
      </w:r>
      <w:r w:rsidR="00525735" w:rsidRPr="00E7581C">
        <w:rPr>
          <w:rFonts w:ascii="Verdana" w:hAnsi="Verdana"/>
        </w:rPr>
        <w:t xml:space="preserve"> m </w:t>
      </w:r>
    </w:p>
    <w:p w14:paraId="00DE7B77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Rodzaj nawierzchni jezdni – beton asfaltowy </w:t>
      </w:r>
    </w:p>
    <w:p w14:paraId="72334651" w14:textId="77777777" w:rsidR="00525735" w:rsidRPr="00E7581C" w:rsidRDefault="0045616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Szerokość poboczy – 0,</w:t>
      </w:r>
      <w:r w:rsidR="00525735" w:rsidRPr="00E7581C">
        <w:rPr>
          <w:rFonts w:ascii="Verdana" w:hAnsi="Verdana"/>
        </w:rPr>
        <w:t>5</w:t>
      </w:r>
      <w:r w:rsidRPr="00E7581C">
        <w:rPr>
          <w:rFonts w:ascii="Verdana" w:hAnsi="Verdana"/>
        </w:rPr>
        <w:t>0</w:t>
      </w:r>
      <w:r w:rsidR="00525735" w:rsidRPr="00E7581C">
        <w:rPr>
          <w:rFonts w:ascii="Verdana" w:hAnsi="Verdana"/>
        </w:rPr>
        <w:t xml:space="preserve"> m </w:t>
      </w:r>
    </w:p>
    <w:p w14:paraId="341D7336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Rodzaj nawierzchni poboczy – tłuczniowe </w:t>
      </w:r>
    </w:p>
    <w:p w14:paraId="68D99F47" w14:textId="77777777" w:rsidR="00525735" w:rsidRPr="00E7581C" w:rsidRDefault="0052573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Szerokość chodników – brak</w:t>
      </w:r>
    </w:p>
    <w:p w14:paraId="7FC05DA0" w14:textId="5876AD8E" w:rsidR="00525735" w:rsidRPr="00E7581C" w:rsidRDefault="00C10F1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Od</w:t>
      </w:r>
      <w:r w:rsidR="00444BCA" w:rsidRPr="00E7581C">
        <w:rPr>
          <w:rFonts w:ascii="Verdana" w:hAnsi="Verdana"/>
        </w:rPr>
        <w:t>budowa drogi gminnej n</w:t>
      </w:r>
      <w:r w:rsidR="00525735" w:rsidRPr="00E7581C">
        <w:rPr>
          <w:rFonts w:ascii="Verdana" w:hAnsi="Verdana"/>
        </w:rPr>
        <w:t xml:space="preserve">r </w:t>
      </w:r>
      <w:r w:rsidR="00EC7ED9" w:rsidRPr="00E7581C">
        <w:rPr>
          <w:rFonts w:ascii="Verdana" w:hAnsi="Verdana"/>
        </w:rPr>
        <w:t>2762</w:t>
      </w:r>
      <w:proofErr w:type="gramStart"/>
      <w:r w:rsidR="00EC7ED9" w:rsidRPr="00E7581C">
        <w:rPr>
          <w:rFonts w:ascii="Verdana" w:hAnsi="Verdana"/>
        </w:rPr>
        <w:t xml:space="preserve">D </w:t>
      </w:r>
      <w:r w:rsidR="00525735" w:rsidRPr="00E7581C">
        <w:rPr>
          <w:rFonts w:ascii="Verdana" w:hAnsi="Verdana"/>
        </w:rPr>
        <w:t xml:space="preserve"> zakłada</w:t>
      </w:r>
      <w:proofErr w:type="gramEnd"/>
      <w:r w:rsidR="00525735" w:rsidRPr="00E7581C">
        <w:rPr>
          <w:rFonts w:ascii="Verdana" w:hAnsi="Verdana"/>
        </w:rPr>
        <w:t xml:space="preserve"> poprawę parametrów geometryczno- konstrukcyjnych istniejącej nawierzchni poprzez: </w:t>
      </w:r>
    </w:p>
    <w:p w14:paraId="11D4C67A" w14:textId="77777777" w:rsidR="00525735" w:rsidRPr="00E7581C" w:rsidRDefault="00444BC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lastRenderedPageBreak/>
        <w:t xml:space="preserve">- </w:t>
      </w:r>
      <w:r w:rsidR="00525735" w:rsidRPr="00E7581C">
        <w:rPr>
          <w:rFonts w:ascii="Verdana" w:hAnsi="Verdana"/>
        </w:rPr>
        <w:t xml:space="preserve">wykonanie warstwy wyrównawczej oraz warstwy ścieralnej z betonu asfaltowego; </w:t>
      </w:r>
    </w:p>
    <w:p w14:paraId="2ACEF9D5" w14:textId="77777777" w:rsidR="00525735" w:rsidRPr="00E7581C" w:rsidRDefault="00444BC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</w:t>
      </w:r>
      <w:r w:rsidR="00525735" w:rsidRPr="00E7581C">
        <w:rPr>
          <w:rFonts w:ascii="Verdana" w:hAnsi="Verdana"/>
        </w:rPr>
        <w:t xml:space="preserve">wykonanie przebudowy włączeń dróg gminnych; </w:t>
      </w:r>
    </w:p>
    <w:p w14:paraId="61532D1B" w14:textId="77777777" w:rsidR="00525735" w:rsidRPr="00E7581C" w:rsidRDefault="00444BC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</w:t>
      </w:r>
      <w:r w:rsidR="00525735" w:rsidRPr="00E7581C">
        <w:rPr>
          <w:rFonts w:ascii="Verdana" w:hAnsi="Verdana"/>
        </w:rPr>
        <w:t>przebudowy murów oporowych</w:t>
      </w:r>
    </w:p>
    <w:p w14:paraId="4EF63EA6" w14:textId="77777777" w:rsidR="00525735" w:rsidRPr="00E7581C" w:rsidRDefault="00444BC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</w:t>
      </w:r>
      <w:r w:rsidR="00525735" w:rsidRPr="00E7581C">
        <w:rPr>
          <w:rFonts w:ascii="Verdana" w:hAnsi="Verdana"/>
        </w:rPr>
        <w:t>wykonaniu, montażu urządzeń bezpieczeństwa ruchu (bariery energochłonne</w:t>
      </w:r>
      <w:r w:rsidR="00D064F2" w:rsidRPr="00E7581C">
        <w:rPr>
          <w:rFonts w:ascii="Verdana" w:hAnsi="Verdana"/>
        </w:rPr>
        <w:t xml:space="preserve"> U-14</w:t>
      </w:r>
      <w:r w:rsidR="00525735" w:rsidRPr="00E7581C">
        <w:rPr>
          <w:rFonts w:ascii="Verdana" w:hAnsi="Verdana"/>
        </w:rPr>
        <w:t>, bariery rurowe ze szczeblinami U-11a</w:t>
      </w:r>
      <w:r w:rsidR="00D064F2" w:rsidRPr="00E7581C">
        <w:rPr>
          <w:rFonts w:ascii="Verdana" w:hAnsi="Verdana"/>
        </w:rPr>
        <w:t>)</w:t>
      </w:r>
    </w:p>
    <w:p w14:paraId="57CE37FA" w14:textId="77777777" w:rsidR="00444BCA" w:rsidRPr="00E7581C" w:rsidRDefault="00444BC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-wykonaniu ścieków z kostki kamiennej, wpustów ulicznych (studni) z odprowadzeniem do potoku i rowów</w:t>
      </w:r>
      <w:r w:rsidR="00651A82" w:rsidRPr="00E7581C">
        <w:rPr>
          <w:rFonts w:ascii="Verdana" w:hAnsi="Verdana"/>
        </w:rPr>
        <w:t xml:space="preserve"> kanałem fi 315 mm,</w:t>
      </w:r>
    </w:p>
    <w:p w14:paraId="1D464B36" w14:textId="77777777" w:rsidR="00651A82" w:rsidRPr="00E7581C" w:rsidRDefault="00651A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montażem nowych i przebudową istniejących przepustów </w:t>
      </w:r>
    </w:p>
    <w:p w14:paraId="2CC024D8" w14:textId="55C99836" w:rsidR="00D064F2" w:rsidRPr="00E7581C" w:rsidRDefault="00651A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-n</w:t>
      </w:r>
      <w:r w:rsidR="00D064F2" w:rsidRPr="00E7581C">
        <w:rPr>
          <w:rFonts w:ascii="Verdana" w:hAnsi="Verdana"/>
        </w:rPr>
        <w:t>ależy także zapewnić prawidłowe od</w:t>
      </w:r>
      <w:r w:rsidR="00444BCA" w:rsidRPr="00E7581C">
        <w:rPr>
          <w:rFonts w:ascii="Verdana" w:hAnsi="Verdana"/>
        </w:rPr>
        <w:t>wodnienie korony drogi gminne</w:t>
      </w:r>
      <w:r w:rsidR="00D064F2" w:rsidRPr="00E7581C">
        <w:rPr>
          <w:rFonts w:ascii="Verdana" w:hAnsi="Verdana"/>
        </w:rPr>
        <w:t xml:space="preserve">j poprzez poprawę równości podłużnej i poprzecznej jezdni i poboczy, odtworzenie bądź budowę przydrożnych rowów oraz określenie sposobu zagospodarowania </w:t>
      </w:r>
      <w:proofErr w:type="gramStart"/>
      <w:r w:rsidR="00D064F2" w:rsidRPr="00E7581C">
        <w:rPr>
          <w:rFonts w:ascii="Verdana" w:hAnsi="Verdana"/>
        </w:rPr>
        <w:t>wód  opadowych</w:t>
      </w:r>
      <w:proofErr w:type="gramEnd"/>
      <w:r w:rsidR="00D064F2" w:rsidRPr="00E7581C">
        <w:rPr>
          <w:rFonts w:ascii="Verdana" w:hAnsi="Verdana"/>
        </w:rPr>
        <w:t xml:space="preserve"> – rozsączanie, podczyszczanie i </w:t>
      </w:r>
      <w:proofErr w:type="gramStart"/>
      <w:r w:rsidR="00D064F2" w:rsidRPr="00E7581C">
        <w:rPr>
          <w:rFonts w:ascii="Verdana" w:hAnsi="Verdana"/>
        </w:rPr>
        <w:t>włączenie  do</w:t>
      </w:r>
      <w:proofErr w:type="gramEnd"/>
      <w:r w:rsidR="00D064F2" w:rsidRPr="00E7581C">
        <w:rPr>
          <w:rFonts w:ascii="Verdana" w:hAnsi="Verdana"/>
        </w:rPr>
        <w:t xml:space="preserve"> istniejących sieci rowów melioracyjnych, budowę lub przebudowę zjazdów indywidualnych, przebudowę włączeń dróg gminnych do drogi powiatowej w zakresie terenu objętego opracowaniem. Należy opracować i uzgodnić z właściwymi organami projekty stałej organizacji ruchu oraz wykonać oznakowanie na odcinku objętym opracowaniem.</w:t>
      </w:r>
    </w:p>
    <w:p w14:paraId="62523E38" w14:textId="77777777" w:rsidR="00651A82" w:rsidRPr="00E7581C" w:rsidRDefault="00651A82" w:rsidP="00EB2B7A">
      <w:pPr>
        <w:spacing w:after="0" w:line="360" w:lineRule="auto"/>
        <w:jc w:val="both"/>
        <w:rPr>
          <w:rFonts w:ascii="Verdana" w:hAnsi="Verdana"/>
        </w:rPr>
      </w:pPr>
    </w:p>
    <w:p w14:paraId="0829DCB0" w14:textId="77777777" w:rsidR="00D064F2" w:rsidRPr="00E7581C" w:rsidRDefault="00D064F2" w:rsidP="00C10F1A">
      <w:pPr>
        <w:pStyle w:val="Nagwek2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4" w:name="_Toc222176077"/>
      <w:r w:rsidRPr="00E7581C">
        <w:rPr>
          <w:rFonts w:ascii="Verdana" w:hAnsi="Verdana"/>
          <w:b/>
          <w:bCs/>
          <w:color w:val="auto"/>
          <w:sz w:val="22"/>
          <w:szCs w:val="22"/>
        </w:rPr>
        <w:t>AKTUALNE UWARUNKOWANIA WYKONANIA PRZEDMIOTU ZAMÓWIENIA (OPIS STANU ISTNIEJĄCEGO)</w:t>
      </w:r>
      <w:bookmarkEnd w:id="4"/>
    </w:p>
    <w:p w14:paraId="49040675" w14:textId="074B48FE" w:rsidR="00D064F2" w:rsidRPr="00E7581C" w:rsidRDefault="00D064F2" w:rsidP="00C10F1A">
      <w:pPr>
        <w:pStyle w:val="Textkrper1"/>
        <w:spacing w:before="155" w:line="360" w:lineRule="auto"/>
        <w:ind w:left="0" w:right="138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Zakres inwesty</w:t>
      </w:r>
      <w:r w:rsidR="00444BCA" w:rsidRPr="00E7581C">
        <w:rPr>
          <w:rFonts w:ascii="Verdana" w:hAnsi="Verdana"/>
          <w:sz w:val="22"/>
          <w:szCs w:val="22"/>
        </w:rPr>
        <w:t xml:space="preserve">cji – </w:t>
      </w:r>
      <w:r w:rsidR="00C10F1A" w:rsidRPr="00E7581C">
        <w:rPr>
          <w:rFonts w:ascii="Verdana" w:hAnsi="Verdana"/>
          <w:sz w:val="22"/>
          <w:szCs w:val="22"/>
        </w:rPr>
        <w:t>Od</w:t>
      </w:r>
      <w:r w:rsidR="00444BCA" w:rsidRPr="00E7581C">
        <w:rPr>
          <w:rFonts w:ascii="Verdana" w:hAnsi="Verdana"/>
          <w:sz w:val="22"/>
          <w:szCs w:val="22"/>
        </w:rPr>
        <w:t>budowa drogi gminnej n</w:t>
      </w:r>
      <w:r w:rsidRPr="00E7581C">
        <w:rPr>
          <w:rFonts w:ascii="Verdana" w:hAnsi="Verdana"/>
          <w:sz w:val="22"/>
          <w:szCs w:val="22"/>
        </w:rPr>
        <w:t>r</w:t>
      </w:r>
      <w:r w:rsidR="00DC16A5" w:rsidRPr="00E7581C">
        <w:rPr>
          <w:rFonts w:ascii="Verdana" w:hAnsi="Verdana"/>
          <w:sz w:val="22"/>
          <w:szCs w:val="22"/>
        </w:rPr>
        <w:t xml:space="preserve"> </w:t>
      </w:r>
      <w:r w:rsidR="00EC7ED9" w:rsidRPr="00E7581C">
        <w:rPr>
          <w:rFonts w:ascii="Verdana" w:hAnsi="Verdana"/>
          <w:sz w:val="22"/>
          <w:szCs w:val="22"/>
        </w:rPr>
        <w:t xml:space="preserve">2762D </w:t>
      </w:r>
      <w:r w:rsidRPr="00E7581C">
        <w:rPr>
          <w:rFonts w:ascii="Verdana" w:hAnsi="Verdana"/>
          <w:sz w:val="22"/>
          <w:szCs w:val="22"/>
        </w:rPr>
        <w:t xml:space="preserve">relacji </w:t>
      </w:r>
      <w:r w:rsidR="00DC16A5" w:rsidRPr="00E7581C">
        <w:rPr>
          <w:rFonts w:ascii="Verdana" w:hAnsi="Verdana"/>
          <w:sz w:val="22"/>
          <w:szCs w:val="22"/>
        </w:rPr>
        <w:t>Kromnów –</w:t>
      </w:r>
      <w:r w:rsidR="00C10F1A" w:rsidRPr="00E7581C">
        <w:rPr>
          <w:rFonts w:ascii="Verdana" w:hAnsi="Verdana"/>
          <w:sz w:val="22"/>
          <w:szCs w:val="22"/>
        </w:rPr>
        <w:t xml:space="preserve"> </w:t>
      </w:r>
      <w:r w:rsidR="00DC16A5" w:rsidRPr="00E7581C">
        <w:rPr>
          <w:rFonts w:ascii="Verdana" w:hAnsi="Verdana"/>
          <w:sz w:val="22"/>
          <w:szCs w:val="22"/>
        </w:rPr>
        <w:t xml:space="preserve">Kopaniec </w:t>
      </w:r>
      <w:r w:rsidRPr="00E7581C">
        <w:rPr>
          <w:rFonts w:ascii="Verdana" w:hAnsi="Verdana"/>
          <w:sz w:val="22"/>
          <w:szCs w:val="22"/>
        </w:rPr>
        <w:t>obejmuje działki o nr</w:t>
      </w:r>
      <w:r w:rsidR="00DC16A5" w:rsidRPr="00E7581C">
        <w:rPr>
          <w:rFonts w:ascii="Verdana" w:hAnsi="Verdana"/>
          <w:sz w:val="22"/>
          <w:szCs w:val="22"/>
        </w:rPr>
        <w:t xml:space="preserve"> </w:t>
      </w:r>
      <w:proofErr w:type="gramStart"/>
      <w:r w:rsidR="00DC16A5" w:rsidRPr="00E7581C">
        <w:rPr>
          <w:rFonts w:ascii="Verdana" w:hAnsi="Verdana"/>
          <w:sz w:val="22"/>
          <w:szCs w:val="22"/>
        </w:rPr>
        <w:t>ewidencyjnym</w:t>
      </w:r>
      <w:r w:rsidRPr="00E7581C">
        <w:rPr>
          <w:rFonts w:ascii="Verdana" w:hAnsi="Verdana"/>
          <w:sz w:val="22"/>
          <w:szCs w:val="22"/>
        </w:rPr>
        <w:t xml:space="preserve">:  </w:t>
      </w:r>
      <w:r w:rsidR="00DC16A5" w:rsidRPr="00E7581C">
        <w:rPr>
          <w:rFonts w:ascii="Verdana" w:hAnsi="Verdana"/>
          <w:sz w:val="22"/>
          <w:szCs w:val="22"/>
        </w:rPr>
        <w:t>nr</w:t>
      </w:r>
      <w:proofErr w:type="gramEnd"/>
      <w:r w:rsidR="00DC16A5" w:rsidRPr="00E7581C">
        <w:rPr>
          <w:rFonts w:ascii="Verdana" w:hAnsi="Verdana"/>
          <w:sz w:val="22"/>
          <w:szCs w:val="22"/>
        </w:rPr>
        <w:t>: 525/3, 525/2, 525/1, 573, 555, 546 obręb Kopaniec, gmina Stara Kamienica</w:t>
      </w:r>
      <w:r w:rsidR="00EB2B7A">
        <w:rPr>
          <w:rFonts w:ascii="Verdana" w:hAnsi="Verdana"/>
          <w:sz w:val="22"/>
          <w:szCs w:val="22"/>
        </w:rPr>
        <w:t>, 328/1 obręb Kromnów, gmina Stara Kamienica</w:t>
      </w:r>
      <w:r w:rsidR="00C10F1A"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 xml:space="preserve">– administrowane przez </w:t>
      </w:r>
      <w:r w:rsidR="00444BCA" w:rsidRPr="00E7581C">
        <w:rPr>
          <w:rFonts w:ascii="Verdana" w:hAnsi="Verdana"/>
          <w:sz w:val="22"/>
          <w:szCs w:val="22"/>
        </w:rPr>
        <w:t>Gminę Stara Kamienica</w:t>
      </w:r>
    </w:p>
    <w:p w14:paraId="3A788B06" w14:textId="7A5EC75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Dane charakterystyczne na odcinku objętym opracowaniem: Szeroko</w:t>
      </w:r>
      <w:r w:rsidR="00EC7ED9" w:rsidRPr="00E7581C">
        <w:rPr>
          <w:rFonts w:ascii="Verdana" w:hAnsi="Verdana"/>
        </w:rPr>
        <w:t xml:space="preserve">ść pasa drogowego – </w:t>
      </w:r>
      <w:r w:rsidR="00444BCA" w:rsidRPr="00E7581C">
        <w:rPr>
          <w:rFonts w:ascii="Verdana" w:hAnsi="Verdana"/>
        </w:rPr>
        <w:t>zmienna od 5,5 do 7,0</w:t>
      </w:r>
      <w:r w:rsidRPr="00E7581C">
        <w:rPr>
          <w:rFonts w:ascii="Verdana" w:hAnsi="Verdana"/>
        </w:rPr>
        <w:t xml:space="preserve"> m. S</w:t>
      </w:r>
      <w:r w:rsidR="00EC7ED9" w:rsidRPr="00E7581C">
        <w:rPr>
          <w:rFonts w:ascii="Verdana" w:hAnsi="Verdana"/>
        </w:rPr>
        <w:t>zerokość jezdni – zmienna od 4,80</w:t>
      </w:r>
      <w:r w:rsidR="00DC16A5" w:rsidRPr="00E7581C">
        <w:rPr>
          <w:rFonts w:ascii="Verdana" w:hAnsi="Verdana"/>
        </w:rPr>
        <w:t xml:space="preserve"> </w:t>
      </w:r>
      <w:r w:rsidR="00EC7ED9" w:rsidRPr="00E7581C">
        <w:rPr>
          <w:rFonts w:ascii="Verdana" w:hAnsi="Verdana"/>
        </w:rPr>
        <w:t>m do 5,</w:t>
      </w:r>
      <w:r w:rsidR="00FE0CE7" w:rsidRPr="00E7581C">
        <w:rPr>
          <w:rFonts w:ascii="Verdana" w:hAnsi="Verdana"/>
        </w:rPr>
        <w:t>0</w:t>
      </w:r>
      <w:r w:rsidRPr="00E7581C">
        <w:rPr>
          <w:rFonts w:ascii="Verdana" w:hAnsi="Verdana"/>
        </w:rPr>
        <w:t>0</w:t>
      </w:r>
      <w:r w:rsidR="00C10F1A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m.  Pobocza gruntowe o zmiennej szerokości.</w:t>
      </w:r>
    </w:p>
    <w:p w14:paraId="3D7A3AD3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</w:t>
      </w:r>
      <w:r w:rsidR="00444BCA" w:rsidRPr="00E7581C">
        <w:rPr>
          <w:rFonts w:ascii="Verdana" w:hAnsi="Verdana"/>
        </w:rPr>
        <w:t xml:space="preserve">        Jezdnia drogi gminnej</w:t>
      </w:r>
      <w:r w:rsidRPr="00E7581C">
        <w:rPr>
          <w:rFonts w:ascii="Verdana" w:hAnsi="Verdana"/>
        </w:rPr>
        <w:t xml:space="preserve"> wykazuje duży stopień zużycia zmęczeniowego widoczne siatki spękań oraz liczne ubytki i deformacje.</w:t>
      </w:r>
    </w:p>
    <w:p w14:paraId="152F7BBC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Na</w:t>
      </w:r>
      <w:r w:rsidR="00444BCA" w:rsidRPr="00E7581C">
        <w:rPr>
          <w:rFonts w:ascii="Verdana" w:hAnsi="Verdana"/>
        </w:rPr>
        <w:t xml:space="preserve"> odcinku drogi gminn</w:t>
      </w:r>
      <w:r w:rsidRPr="00E7581C">
        <w:rPr>
          <w:rFonts w:ascii="Verdana" w:hAnsi="Verdana"/>
        </w:rPr>
        <w:t xml:space="preserve">ej nr </w:t>
      </w:r>
      <w:r w:rsidR="00DC16A5" w:rsidRPr="00E7581C">
        <w:rPr>
          <w:rFonts w:ascii="Verdana" w:hAnsi="Verdana"/>
        </w:rPr>
        <w:t>2762D</w:t>
      </w:r>
      <w:r w:rsidRPr="00E7581C">
        <w:rPr>
          <w:rFonts w:ascii="Verdana" w:hAnsi="Verdana"/>
        </w:rPr>
        <w:t xml:space="preserve"> objętym opracowaniem znajdują się także lokalnie: przydrożne rowy odwadniające bezodpły</w:t>
      </w:r>
      <w:r w:rsidR="00444BCA" w:rsidRPr="00E7581C">
        <w:rPr>
          <w:rFonts w:ascii="Verdana" w:hAnsi="Verdana"/>
        </w:rPr>
        <w:t>wowe, przepusty rurowe</w:t>
      </w:r>
      <w:r w:rsidRPr="00E7581C">
        <w:rPr>
          <w:rFonts w:ascii="Verdana" w:hAnsi="Verdana"/>
        </w:rPr>
        <w:t>,</w:t>
      </w:r>
      <w:r w:rsidR="00444BCA" w:rsidRPr="00E7581C">
        <w:rPr>
          <w:rFonts w:ascii="Verdana" w:hAnsi="Verdana"/>
        </w:rPr>
        <w:t xml:space="preserve"> zjazdy indywidualne</w:t>
      </w:r>
      <w:r w:rsidRPr="00E7581C">
        <w:rPr>
          <w:rFonts w:ascii="Verdana" w:hAnsi="Verdana"/>
        </w:rPr>
        <w:t xml:space="preserve"> a także włączenia dróg gminnych.</w:t>
      </w:r>
    </w:p>
    <w:p w14:paraId="59AA8EEC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Teren pasa drogowego posiada także elementy infrastruktury technicznej niezwiązane z infrastrukturą drogową tj.: </w:t>
      </w:r>
    </w:p>
    <w:p w14:paraId="7F39D357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lastRenderedPageBreak/>
        <w:t>-  napowietrzna sieć energetyczna</w:t>
      </w:r>
      <w:r w:rsidR="00686222" w:rsidRPr="00E7581C">
        <w:rPr>
          <w:rFonts w:ascii="Verdana" w:hAnsi="Verdana"/>
        </w:rPr>
        <w:t xml:space="preserve"> (oświetlenie </w:t>
      </w:r>
      <w:proofErr w:type="gramStart"/>
      <w:r w:rsidR="00686222" w:rsidRPr="00E7581C">
        <w:rPr>
          <w:rFonts w:ascii="Verdana" w:hAnsi="Verdana"/>
        </w:rPr>
        <w:t xml:space="preserve">drogowe) </w:t>
      </w:r>
      <w:r w:rsidRPr="00E7581C">
        <w:rPr>
          <w:rFonts w:ascii="Verdana" w:hAnsi="Verdana"/>
        </w:rPr>
        <w:t xml:space="preserve"> z</w:t>
      </w:r>
      <w:proofErr w:type="gramEnd"/>
      <w:r w:rsidRPr="00E7581C">
        <w:rPr>
          <w:rFonts w:ascii="Verdana" w:hAnsi="Verdana"/>
        </w:rPr>
        <w:t xml:space="preserve">  przyłączami, </w:t>
      </w:r>
    </w:p>
    <w:p w14:paraId="686DA81D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  doziemna sieć energetyczna z przyłączami,</w:t>
      </w:r>
    </w:p>
    <w:p w14:paraId="51D755F2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 doziemna sieć wodociągowa z przyłączami,  </w:t>
      </w:r>
    </w:p>
    <w:p w14:paraId="4D0916F4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 doziemna sieć kanalizacji sanitarnej z przyłączami, </w:t>
      </w:r>
    </w:p>
    <w:p w14:paraId="70C27A03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  doziemna sieć teletechniczna z przyłączami,</w:t>
      </w:r>
    </w:p>
    <w:p w14:paraId="6FCFAA17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 napowietrzna sieć teletechniczna z przyłączami.</w:t>
      </w:r>
    </w:p>
    <w:p w14:paraId="0CBD2EDE" w14:textId="6336FAED" w:rsidR="00444BCA" w:rsidRPr="00E7581C" w:rsidRDefault="00444BCA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Przewiduj</w:t>
      </w:r>
      <w:r w:rsidR="00FE0CE7" w:rsidRPr="00E7581C">
        <w:rPr>
          <w:rFonts w:ascii="Verdana" w:hAnsi="Verdana"/>
        </w:rPr>
        <w:t>e</w:t>
      </w:r>
      <w:r w:rsidRPr="00E7581C">
        <w:rPr>
          <w:rFonts w:ascii="Verdana" w:hAnsi="Verdana"/>
        </w:rPr>
        <w:t xml:space="preserve"> się kolizję z sieciami przy przebudowie murów oporowych.</w:t>
      </w:r>
    </w:p>
    <w:p w14:paraId="50BBAD86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Zaprojektowanie i wykonanie inwestycji </w:t>
      </w:r>
      <w:proofErr w:type="gramStart"/>
      <w:r w:rsidRPr="00E7581C">
        <w:rPr>
          <w:rFonts w:ascii="Verdana" w:hAnsi="Verdana"/>
        </w:rPr>
        <w:t>musi</w:t>
      </w:r>
      <w:proofErr w:type="gramEnd"/>
      <w:r w:rsidRPr="00E7581C">
        <w:rPr>
          <w:rFonts w:ascii="Verdana" w:hAnsi="Verdana"/>
        </w:rPr>
        <w:t xml:space="preserve"> spełniać wymagania obowiązującego prawa, w szczególności: </w:t>
      </w:r>
    </w:p>
    <w:p w14:paraId="4AFCD455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– Ustawy i przepisów wykonawczych do Prawa Budowlanego; </w:t>
      </w:r>
    </w:p>
    <w:p w14:paraId="64FA26CB" w14:textId="77777777" w:rsidR="00D832F5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– Ustawy i przepisów wykonawczych do ustawy z dnia 27.03.2003 r. o planowaniu i zagospodarowaniu przestrzennym; </w:t>
      </w:r>
    </w:p>
    <w:p w14:paraId="606A94DF" w14:textId="0AE3ECA5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– Ustawy z dnia 10 kwietnia 2003 r. o szczególnych zasadach przygotowania i realizacji inwestycji w zakresie dróg publicznych;  </w:t>
      </w:r>
    </w:p>
    <w:p w14:paraId="2B959BDF" w14:textId="54677665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– Ustawy i przepisów wykonawczych do ustawy z dnia 29 stycznia 2004r.</w:t>
      </w:r>
      <w:r w:rsidR="00D832F5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 xml:space="preserve">Prawo Zamówień Publicznych </w:t>
      </w:r>
    </w:p>
    <w:p w14:paraId="25899174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– Ustawy z dnia 3 października 2008 o udostępnieniu informacji o środowisku i jego ochronie, udziale społeczeństwa w ochronie środowiska oraz o ocenach oddziaływania na środowisko  </w:t>
      </w:r>
    </w:p>
    <w:p w14:paraId="299DE802" w14:textId="77777777" w:rsidR="00D064F2" w:rsidRPr="00E7581C" w:rsidRDefault="00D064F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oraz ustaleń wynikających z warunków umowy pomiędzy </w:t>
      </w:r>
      <w:proofErr w:type="gramStart"/>
      <w:r w:rsidRPr="00E7581C">
        <w:rPr>
          <w:rFonts w:ascii="Verdana" w:hAnsi="Verdana"/>
        </w:rPr>
        <w:t>Zamawiającym  a</w:t>
      </w:r>
      <w:proofErr w:type="gramEnd"/>
      <w:r w:rsidRPr="00E7581C">
        <w:rPr>
          <w:rFonts w:ascii="Verdana" w:hAnsi="Verdana"/>
        </w:rPr>
        <w:t xml:space="preserve"> Wykonawcą.   </w:t>
      </w:r>
    </w:p>
    <w:p w14:paraId="29DA588A" w14:textId="77777777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Każda część dokumentacji musi posiadać oświadczenie, Projektanta i Sprawdzającego, że jest wykonana zgodnie z obowiązującymi polskimi </w:t>
      </w:r>
      <w:proofErr w:type="gramStart"/>
      <w:r w:rsidRPr="00E7581C">
        <w:rPr>
          <w:rFonts w:ascii="Verdana" w:hAnsi="Verdana"/>
        </w:rPr>
        <w:t>przepisami  i</w:t>
      </w:r>
      <w:proofErr w:type="gramEnd"/>
      <w:r w:rsidRPr="00E7581C">
        <w:rPr>
          <w:rFonts w:ascii="Verdana" w:hAnsi="Verdana"/>
        </w:rPr>
        <w:t xml:space="preserve"> wytycznymi projektowymi, oraz jest kompletna z punktu widzenia celu, jakiemu ma służyć.</w:t>
      </w:r>
    </w:p>
    <w:p w14:paraId="3883685F" w14:textId="77777777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Dokumentacja projektowa musi posiadać oświadczenie Wykonawcy o przeprowadzonym sprawdzeniu, uzgodnieniu i gotowości jej do realizacji.</w:t>
      </w:r>
    </w:p>
    <w:p w14:paraId="2447CDDE" w14:textId="77777777" w:rsidR="00BD03EE" w:rsidRPr="00E7581C" w:rsidRDefault="00BD03EE" w:rsidP="00FE0CE7">
      <w:pPr>
        <w:pStyle w:val="Nagwek2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5" w:name="_Toc222176078"/>
      <w:r w:rsidRPr="00E7581C">
        <w:rPr>
          <w:rFonts w:ascii="Verdana" w:hAnsi="Verdana"/>
          <w:b/>
          <w:bCs/>
          <w:color w:val="auto"/>
          <w:sz w:val="22"/>
          <w:szCs w:val="22"/>
        </w:rPr>
        <w:t>OGÓLNE WŁAŚCIWOŚCI FUNKCJONALNO–UŻYTKOWE</w:t>
      </w:r>
      <w:bookmarkEnd w:id="5"/>
    </w:p>
    <w:p w14:paraId="71B190D1" w14:textId="77777777" w:rsidR="00BD03EE" w:rsidRPr="00E7581C" w:rsidRDefault="00BD03EE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           </w:t>
      </w:r>
      <w:r w:rsidR="00651A82" w:rsidRPr="00E7581C">
        <w:rPr>
          <w:rFonts w:ascii="Verdana" w:hAnsi="Verdana"/>
        </w:rPr>
        <w:t>Droga gminna</w:t>
      </w:r>
      <w:r w:rsidRPr="00E7581C">
        <w:rPr>
          <w:rFonts w:ascii="Verdana" w:hAnsi="Verdana"/>
        </w:rPr>
        <w:t xml:space="preserve"> </w:t>
      </w:r>
      <w:r w:rsidR="00DC16A5" w:rsidRPr="00E7581C">
        <w:rPr>
          <w:rFonts w:ascii="Verdana" w:hAnsi="Verdana"/>
        </w:rPr>
        <w:t>nr 2762D przebiega od ronda w miejscowości Kromnów d</w:t>
      </w:r>
      <w:r w:rsidR="00651A82" w:rsidRPr="00E7581C">
        <w:rPr>
          <w:rFonts w:ascii="Verdana" w:hAnsi="Verdana"/>
        </w:rPr>
        <w:t>o ronda w miejscowości Kopaniec</w:t>
      </w:r>
      <w:r w:rsidRPr="00E7581C">
        <w:rPr>
          <w:rFonts w:ascii="Verdana" w:hAnsi="Verdana"/>
          <w:b/>
        </w:rPr>
        <w:t>.</w:t>
      </w:r>
    </w:p>
    <w:p w14:paraId="440D9398" w14:textId="6409306F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lastRenderedPageBreak/>
        <w:t xml:space="preserve">           Na odcinku objętym opracowaniem</w:t>
      </w:r>
      <w:r w:rsidR="00DC16A5" w:rsidRPr="00E7581C">
        <w:rPr>
          <w:rFonts w:ascii="Verdana" w:hAnsi="Verdana"/>
        </w:rPr>
        <w:t xml:space="preserve"> od miejscowości Kromnów do </w:t>
      </w:r>
      <w:r w:rsidR="00FE0CE7" w:rsidRPr="00E7581C">
        <w:rPr>
          <w:rFonts w:ascii="Verdana" w:hAnsi="Verdana"/>
        </w:rPr>
        <w:t xml:space="preserve">miejscowości </w:t>
      </w:r>
      <w:r w:rsidR="00DC16A5" w:rsidRPr="00E7581C">
        <w:rPr>
          <w:rFonts w:ascii="Verdana" w:hAnsi="Verdana"/>
        </w:rPr>
        <w:t>Kop</w:t>
      </w:r>
      <w:r w:rsidR="00FE0CE7" w:rsidRPr="00E7581C">
        <w:rPr>
          <w:rFonts w:ascii="Verdana" w:hAnsi="Verdana"/>
        </w:rPr>
        <w:t>aniec</w:t>
      </w:r>
      <w:r w:rsidR="00651A82" w:rsidRPr="00E7581C">
        <w:rPr>
          <w:rFonts w:ascii="Verdana" w:hAnsi="Verdana"/>
        </w:rPr>
        <w:t>– droga gminna</w:t>
      </w:r>
      <w:r w:rsidRPr="00E7581C">
        <w:rPr>
          <w:rFonts w:ascii="Verdana" w:hAnsi="Verdana"/>
        </w:rPr>
        <w:t xml:space="preserve"> </w:t>
      </w:r>
      <w:r w:rsidR="00DC16A5" w:rsidRPr="00E7581C">
        <w:rPr>
          <w:rFonts w:ascii="Verdana" w:hAnsi="Verdana"/>
        </w:rPr>
        <w:t xml:space="preserve">nr 2762D </w:t>
      </w:r>
      <w:proofErr w:type="gramStart"/>
      <w:r w:rsidRPr="00E7581C">
        <w:rPr>
          <w:rFonts w:ascii="Verdana" w:hAnsi="Verdana"/>
        </w:rPr>
        <w:t>przebiega  w</w:t>
      </w:r>
      <w:proofErr w:type="gramEnd"/>
      <w:r w:rsidRPr="00E7581C">
        <w:rPr>
          <w:rFonts w:ascii="Verdana" w:hAnsi="Verdana"/>
        </w:rPr>
        <w:t xml:space="preserve"> terenie częściowo zurbanizowanym i posiada przekrój mieszany.</w:t>
      </w:r>
    </w:p>
    <w:p w14:paraId="57E3F6D3" w14:textId="77777777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 Szerokość </w:t>
      </w:r>
      <w:r w:rsidR="00F75508" w:rsidRPr="00E7581C">
        <w:rPr>
          <w:rFonts w:ascii="Verdana" w:hAnsi="Verdana"/>
        </w:rPr>
        <w:t>jezdni zmienna: od 4,80 m do 5,0</w:t>
      </w:r>
      <w:r w:rsidRPr="00E7581C">
        <w:rPr>
          <w:rFonts w:ascii="Verdana" w:hAnsi="Verdana"/>
        </w:rPr>
        <w:t>0 m, rodzaj nawierzchni – beton asfaltowy w różnym stopniu technicznego zniszczenia.</w:t>
      </w:r>
    </w:p>
    <w:p w14:paraId="5F80D6DD" w14:textId="26774E41" w:rsidR="00D064F2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 </w:t>
      </w:r>
      <w:r w:rsidR="00651A82" w:rsidRPr="00E7581C">
        <w:rPr>
          <w:rFonts w:ascii="Verdana" w:hAnsi="Verdana"/>
        </w:rPr>
        <w:t>Początek i koniec i</w:t>
      </w:r>
      <w:r w:rsidRPr="00E7581C">
        <w:rPr>
          <w:rFonts w:ascii="Verdana" w:hAnsi="Verdana"/>
        </w:rPr>
        <w:t xml:space="preserve">nwestycji wskazano na załączniku graficznym. </w:t>
      </w:r>
    </w:p>
    <w:p w14:paraId="5AD96FD9" w14:textId="3536787B" w:rsidR="00D832F5" w:rsidRPr="00E7581C" w:rsidRDefault="00017F63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EB5F138" wp14:editId="591A01F5">
                <wp:simplePos x="0" y="0"/>
                <wp:positionH relativeFrom="column">
                  <wp:posOffset>1224915</wp:posOffset>
                </wp:positionH>
                <wp:positionV relativeFrom="paragraph">
                  <wp:posOffset>2623820</wp:posOffset>
                </wp:positionV>
                <wp:extent cx="1249680" cy="502920"/>
                <wp:effectExtent l="0" t="0" r="26670" b="11430"/>
                <wp:wrapNone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9680" cy="502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285660" w14:textId="586BB60C" w:rsidR="00017F63" w:rsidRDefault="00017F63" w:rsidP="00017F63">
                            <w:r>
                              <w:t xml:space="preserve">Koniec zakresu opracowania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EB5F138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96.45pt;margin-top:206.6pt;width:98.4pt;height:39.6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" fillcolor="white [3201]" strokeweight=".5pt">
                <v:textbox>
                  <w:txbxContent>
                    <w:p w14:paraId="40285660" w14:textId="586BB60C" w:rsidR="00017F63" w:rsidRDefault="00017F63" w:rsidP="00017F63">
                      <w:r>
                        <w:t xml:space="preserve">Koniec zakresu opracowania </w:t>
                      </w:r>
                    </w:p>
                  </w:txbxContent>
                </v:textbox>
              </v:shape>
            </w:pict>
          </mc:Fallback>
        </mc:AlternateContent>
      </w:r>
      <w:r w:rsidRPr="00E7581C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A362C5" wp14:editId="0A233044">
                <wp:simplePos x="0" y="0"/>
                <wp:positionH relativeFrom="column">
                  <wp:posOffset>889635</wp:posOffset>
                </wp:positionH>
                <wp:positionV relativeFrom="paragraph">
                  <wp:posOffset>2799080</wp:posOffset>
                </wp:positionV>
                <wp:extent cx="320040" cy="38100"/>
                <wp:effectExtent l="0" t="0" r="22860" b="19050"/>
                <wp:wrapNone/>
                <wp:docPr id="10" name="Gerader Verbinde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0040" cy="38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63DBC0" id="Gerader Verbinder 10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05pt,220.4pt" to="95.25pt,2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" strokecolor="black [3200]" strokeweight=".5pt">
                <v:stroke joinstyle="miter"/>
              </v:line>
            </w:pict>
          </mc:Fallback>
        </mc:AlternateContent>
      </w:r>
      <w:r w:rsidRPr="00E7581C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AF8CC8" wp14:editId="3862E75C">
                <wp:simplePos x="0" y="0"/>
                <wp:positionH relativeFrom="column">
                  <wp:posOffset>3990975</wp:posOffset>
                </wp:positionH>
                <wp:positionV relativeFrom="paragraph">
                  <wp:posOffset>307340</wp:posOffset>
                </wp:positionV>
                <wp:extent cx="937260" cy="99060"/>
                <wp:effectExtent l="0" t="0" r="15240" b="34290"/>
                <wp:wrapNone/>
                <wp:docPr id="8" name="Gerader Verbinde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37260" cy="990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9EF2B8" id="Gerader Verbinder 8" o:spid="_x0000_s1026" style="position:absolute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25pt,24.2pt" to="388.05pt,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" strokecolor="black [3200]" strokeweight=".5pt">
                <v:stroke joinstyle="miter"/>
              </v:line>
            </w:pict>
          </mc:Fallback>
        </mc:AlternateContent>
      </w:r>
      <w:r w:rsidRPr="00E7581C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4DB25B" wp14:editId="36087D33">
                <wp:simplePos x="0" y="0"/>
                <wp:positionH relativeFrom="column">
                  <wp:posOffset>4280535</wp:posOffset>
                </wp:positionH>
                <wp:positionV relativeFrom="paragraph">
                  <wp:posOffset>406400</wp:posOffset>
                </wp:positionV>
                <wp:extent cx="1249680" cy="502920"/>
                <wp:effectExtent l="0" t="0" r="26670" b="11430"/>
                <wp:wrapNone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9680" cy="502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292BF1" w14:textId="76AE3330" w:rsidR="00017F63" w:rsidRDefault="00017F63">
                            <w:r>
                              <w:t xml:space="preserve">Początek zakresu opracowania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4DB25B" id="Textfeld 7" o:spid="_x0000_s1027" type="#_x0000_t202" style="position:absolute;left:0;text-align:left;margin-left:337.05pt;margin-top:32pt;width:98.4pt;height:39.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" fillcolor="white [3201]" strokeweight=".5pt">
                <v:textbox>
                  <w:txbxContent>
                    <w:p w14:paraId="10292BF1" w14:textId="76AE3330" w:rsidR="00017F63" w:rsidRDefault="00017F63">
                      <w:r>
                        <w:t xml:space="preserve">Początek zakresu opracowania </w:t>
                      </w:r>
                    </w:p>
                  </w:txbxContent>
                </v:textbox>
              </v:shape>
            </w:pict>
          </mc:Fallback>
        </mc:AlternateContent>
      </w:r>
      <w:r w:rsidR="00D832F5" w:rsidRPr="00E7581C">
        <w:rPr>
          <w:rFonts w:ascii="Verdana" w:hAnsi="Verdana"/>
        </w:rPr>
        <w:object w:dxaOrig="18414" w:dyaOrig="9561" w14:anchorId="62A4CC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pt;height:242.9pt" o:ole="">
            <v:imagedata r:id="rId8" o:title=""/>
          </v:shape>
          <o:OLEObject Type="Embed" ProgID="ZWCAD.Drawing.2026" ShapeID="_x0000_i1025" DrawAspect="Content" ObjectID="_1834658843" r:id="rId9"/>
        </w:object>
      </w:r>
    </w:p>
    <w:p w14:paraId="6CBFD0CC" w14:textId="77777777" w:rsidR="00BD03EE" w:rsidRPr="00E7581C" w:rsidRDefault="00BD03EE" w:rsidP="00FE0CE7">
      <w:pPr>
        <w:pStyle w:val="Nagwek1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6" w:name="_Toc222176079"/>
      <w:r w:rsidRPr="00E7581C">
        <w:rPr>
          <w:rFonts w:ascii="Verdana" w:hAnsi="Verdana"/>
          <w:b/>
          <w:bCs/>
          <w:color w:val="auto"/>
          <w:sz w:val="22"/>
          <w:szCs w:val="22"/>
        </w:rPr>
        <w:t>SZCZEGÓŁOWE WŁAŚCIWOŚCI FUNKCJONALNO–UŻYTKOWE</w:t>
      </w:r>
      <w:bookmarkEnd w:id="6"/>
    </w:p>
    <w:p w14:paraId="15BA0D42" w14:textId="640C36FD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  <w:b/>
        </w:rPr>
        <w:t xml:space="preserve">        </w:t>
      </w:r>
      <w:r w:rsidR="00FE0CE7" w:rsidRPr="00E7581C">
        <w:rPr>
          <w:rFonts w:ascii="Verdana" w:hAnsi="Verdana"/>
        </w:rPr>
        <w:t>Od</w:t>
      </w:r>
      <w:r w:rsidR="00651A82" w:rsidRPr="00E7581C">
        <w:rPr>
          <w:rFonts w:ascii="Verdana" w:hAnsi="Verdana"/>
        </w:rPr>
        <w:t>budowa drogi gminnej n</w:t>
      </w:r>
      <w:r w:rsidRPr="00E7581C">
        <w:rPr>
          <w:rFonts w:ascii="Verdana" w:hAnsi="Verdana"/>
        </w:rPr>
        <w:t>r</w:t>
      </w:r>
      <w:r w:rsidR="00DC16A5" w:rsidRPr="00E7581C">
        <w:rPr>
          <w:rFonts w:ascii="Verdana" w:hAnsi="Verdana"/>
        </w:rPr>
        <w:t xml:space="preserve"> 2762D </w:t>
      </w:r>
      <w:r w:rsidRPr="00E7581C">
        <w:rPr>
          <w:rFonts w:ascii="Verdana" w:hAnsi="Verdana"/>
        </w:rPr>
        <w:t xml:space="preserve">zakłada wzrost jakości parametrów technicznych istniejącej nawierzchni. Poprawa geometrii jezdni (uzyskanie zadanej szerokości) oraz geometrii włączeń, zarówno do drogi </w:t>
      </w:r>
      <w:proofErr w:type="gramStart"/>
      <w:r w:rsidRPr="00E7581C">
        <w:rPr>
          <w:rFonts w:ascii="Verdana" w:hAnsi="Verdana"/>
        </w:rPr>
        <w:t>nadrzędnej</w:t>
      </w:r>
      <w:proofErr w:type="gramEnd"/>
      <w:r w:rsidRPr="00E7581C">
        <w:rPr>
          <w:rFonts w:ascii="Verdana" w:hAnsi="Verdana"/>
        </w:rPr>
        <w:t xml:space="preserve"> ale też włączeń dróg podporządkowanych, wpłynie znacząco na wzrost bezpieczeństwa uczestników ruchu.</w:t>
      </w:r>
    </w:p>
    <w:p w14:paraId="1D9B6D3A" w14:textId="77777777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Poprawa równości poprzecznej i podłużnej jezdni </w:t>
      </w:r>
      <w:r w:rsidR="00DC16A5" w:rsidRPr="00E7581C">
        <w:rPr>
          <w:rFonts w:ascii="Verdana" w:hAnsi="Verdana"/>
        </w:rPr>
        <w:t xml:space="preserve">oraz przebudowa murów oporowych i montaż UBR </w:t>
      </w:r>
      <w:r w:rsidRPr="00E7581C">
        <w:rPr>
          <w:rFonts w:ascii="Verdana" w:hAnsi="Verdana"/>
        </w:rPr>
        <w:t xml:space="preserve">zapewni wzrost </w:t>
      </w:r>
      <w:proofErr w:type="gramStart"/>
      <w:r w:rsidRPr="00E7581C">
        <w:rPr>
          <w:rFonts w:ascii="Verdana" w:hAnsi="Verdana"/>
        </w:rPr>
        <w:t>komfortu  użytkowników</w:t>
      </w:r>
      <w:proofErr w:type="gramEnd"/>
      <w:r w:rsidRPr="00E7581C">
        <w:rPr>
          <w:rFonts w:ascii="Verdana" w:hAnsi="Verdana"/>
        </w:rPr>
        <w:t xml:space="preserve"> pojazdów</w:t>
      </w:r>
      <w:r w:rsidR="00DC16A5" w:rsidRPr="00E7581C">
        <w:rPr>
          <w:rFonts w:ascii="Verdana" w:hAnsi="Verdana"/>
        </w:rPr>
        <w:t xml:space="preserve"> oraz pieszych</w:t>
      </w:r>
      <w:r w:rsidRPr="00E7581C">
        <w:rPr>
          <w:rFonts w:ascii="Verdana" w:hAnsi="Verdana"/>
        </w:rPr>
        <w:t xml:space="preserve"> poruszających się po wskazanej drodze, </w:t>
      </w:r>
    </w:p>
    <w:p w14:paraId="6EBA1226" w14:textId="77777777" w:rsidR="00BD03EE" w:rsidRPr="00E7581C" w:rsidRDefault="00BD03E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Poprawa parametrów od</w:t>
      </w:r>
      <w:r w:rsidR="00651A82" w:rsidRPr="00E7581C">
        <w:rPr>
          <w:rFonts w:ascii="Verdana" w:hAnsi="Verdana"/>
        </w:rPr>
        <w:t>wodnienia korony drogi gminne</w:t>
      </w:r>
      <w:r w:rsidRPr="00E7581C">
        <w:rPr>
          <w:rFonts w:ascii="Verdana" w:hAnsi="Verdana"/>
        </w:rPr>
        <w:t>j uzyskanej poprzez poprawę równości podłużnej i poprzecznej jezdni i poboczy, odtworzenie lub budowę przydrożnych rowów</w:t>
      </w:r>
      <w:r w:rsidR="00651A82" w:rsidRPr="00E7581C">
        <w:rPr>
          <w:rFonts w:ascii="Verdana" w:hAnsi="Verdana"/>
        </w:rPr>
        <w:t>, montaż lub przebudowę przepustów</w:t>
      </w:r>
      <w:r w:rsidRPr="00E7581C">
        <w:rPr>
          <w:rFonts w:ascii="Verdana" w:hAnsi="Verdana"/>
        </w:rPr>
        <w:t>,</w:t>
      </w:r>
      <w:r w:rsidR="00651A82" w:rsidRPr="00E7581C">
        <w:rPr>
          <w:rFonts w:ascii="Verdana" w:hAnsi="Verdana"/>
        </w:rPr>
        <w:t xml:space="preserve"> montaż lub przebudowę wpustów ulicznych</w:t>
      </w:r>
      <w:r w:rsidR="00387FED" w:rsidRPr="00E7581C">
        <w:rPr>
          <w:rFonts w:ascii="Verdana" w:hAnsi="Verdana"/>
        </w:rPr>
        <w:t>,</w:t>
      </w:r>
      <w:r w:rsidRPr="00E7581C">
        <w:rPr>
          <w:rFonts w:ascii="Verdana" w:hAnsi="Verdana"/>
        </w:rPr>
        <w:t xml:space="preserve"> wykonanie ścieków przydrożnych wpłynie na trwałość elementów infrastruktury drogowej z uwagi na wyeliminowanie zjawisk wywołanych agresywnym oddziaływaniem wód opadowych</w:t>
      </w:r>
      <w:r w:rsidR="00387FED" w:rsidRPr="00E7581C">
        <w:rPr>
          <w:rFonts w:ascii="Verdana" w:hAnsi="Verdana"/>
        </w:rPr>
        <w:t xml:space="preserve"> na konstrukcję elementów drogi w zakresie terenu objętego opracowaniem</w:t>
      </w:r>
      <w:r w:rsidRPr="00E7581C">
        <w:rPr>
          <w:rFonts w:ascii="Verdana" w:hAnsi="Verdana"/>
        </w:rPr>
        <w:t>.</w:t>
      </w:r>
    </w:p>
    <w:p w14:paraId="735731F7" w14:textId="340566D7" w:rsidR="002E147E" w:rsidRPr="00E7581C" w:rsidRDefault="00FE0CE7" w:rsidP="00FE0CE7">
      <w:pPr>
        <w:pStyle w:val="Nagwek1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7" w:name="_Toc222176080"/>
      <w:r w:rsidRPr="00E7581C">
        <w:rPr>
          <w:rFonts w:ascii="Verdana" w:hAnsi="Verdana"/>
          <w:b/>
          <w:bCs/>
          <w:color w:val="auto"/>
          <w:sz w:val="22"/>
          <w:szCs w:val="22"/>
        </w:rPr>
        <w:lastRenderedPageBreak/>
        <w:t>PRACE ROZBIÓRKOWE</w:t>
      </w:r>
      <w:bookmarkEnd w:id="7"/>
    </w:p>
    <w:p w14:paraId="7324BBCD" w14:textId="77777777" w:rsidR="002E147E" w:rsidRPr="00E7581C" w:rsidRDefault="002E147E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</w:rPr>
        <w:t xml:space="preserve">       Projektuje się rozbiórkę istniejących elementów infrastruktury drogowej na odcinku objętym opracowaniem w zakresie niezbędnym do wykonania nowych konstrukcji projektowanych elementów</w:t>
      </w:r>
      <w:r w:rsidRPr="00E7581C">
        <w:rPr>
          <w:rFonts w:ascii="Verdana" w:hAnsi="Verdana"/>
          <w:b/>
        </w:rPr>
        <w:t>.</w:t>
      </w:r>
    </w:p>
    <w:p w14:paraId="201DF397" w14:textId="10AB9A90" w:rsidR="00767B4D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Zakres materiałowy prac rozbiórkowych został </w:t>
      </w:r>
      <w:proofErr w:type="gramStart"/>
      <w:r w:rsidRPr="00E7581C">
        <w:rPr>
          <w:rFonts w:ascii="Verdana" w:hAnsi="Verdana"/>
        </w:rPr>
        <w:t>przedstawiony  w</w:t>
      </w:r>
      <w:proofErr w:type="gramEnd"/>
      <w:r w:rsidRPr="00E7581C">
        <w:rPr>
          <w:rFonts w:ascii="Verdana" w:hAnsi="Verdana"/>
        </w:rPr>
        <w:t xml:space="preserve"> szacunkowym przedmiarze robót.</w:t>
      </w:r>
    </w:p>
    <w:p w14:paraId="0E55F8DA" w14:textId="77777777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  <w:b/>
        </w:rPr>
        <w:t>Uwaga:</w:t>
      </w:r>
    </w:p>
    <w:p w14:paraId="133886DC" w14:textId="52B69D9F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 Materiał uzyskany z rozbiórek (przepusty betonowe, </w:t>
      </w:r>
      <w:r w:rsidR="00D832F5" w:rsidRPr="00E7581C">
        <w:rPr>
          <w:rFonts w:ascii="Verdana" w:hAnsi="Verdana"/>
        </w:rPr>
        <w:t>ściek</w:t>
      </w:r>
      <w:r w:rsidRPr="00E7581C">
        <w:rPr>
          <w:rFonts w:ascii="Verdana" w:hAnsi="Verdana"/>
        </w:rPr>
        <w:t xml:space="preserve"> betonow</w:t>
      </w:r>
      <w:r w:rsidR="00D832F5" w:rsidRPr="00E7581C">
        <w:rPr>
          <w:rFonts w:ascii="Verdana" w:hAnsi="Verdana"/>
        </w:rPr>
        <w:t>y</w:t>
      </w:r>
      <w:r w:rsidRPr="00E7581C">
        <w:rPr>
          <w:rFonts w:ascii="Verdana" w:hAnsi="Verdana"/>
        </w:rPr>
        <w:t xml:space="preserve">, </w:t>
      </w:r>
      <w:r w:rsidR="009D72AE" w:rsidRPr="00E7581C">
        <w:rPr>
          <w:rFonts w:ascii="Verdana" w:hAnsi="Verdana"/>
        </w:rPr>
        <w:t>rury stalowe</w:t>
      </w:r>
      <w:r w:rsidRPr="00E7581C">
        <w:rPr>
          <w:rFonts w:ascii="Verdana" w:hAnsi="Verdana"/>
        </w:rPr>
        <w:t>,</w:t>
      </w:r>
      <w:r w:rsidR="009D72AE" w:rsidRPr="00E7581C">
        <w:rPr>
          <w:rFonts w:ascii="Verdana" w:hAnsi="Verdana"/>
        </w:rPr>
        <w:t xml:space="preserve"> bloczki kamienne</w:t>
      </w:r>
      <w:r w:rsidR="00387FED" w:rsidRPr="00E7581C">
        <w:rPr>
          <w:rFonts w:ascii="Verdana" w:hAnsi="Verdana"/>
        </w:rPr>
        <w:t>, słupki kamienne</w:t>
      </w:r>
      <w:r w:rsidR="009D72AE" w:rsidRPr="00E7581C">
        <w:rPr>
          <w:rFonts w:ascii="Verdana" w:hAnsi="Verdana"/>
        </w:rPr>
        <w:t>, balustrady stalowe</w:t>
      </w:r>
      <w:r w:rsidRPr="00E7581C">
        <w:rPr>
          <w:rFonts w:ascii="Verdana" w:hAnsi="Verdana"/>
        </w:rPr>
        <w:t>) jest własnością Inwestora. Po demontażu należy go zabezpieczyć oraz wywieźć na miejsce składowania wskazane przez Inwestora.</w:t>
      </w:r>
    </w:p>
    <w:p w14:paraId="5395A442" w14:textId="06E4C6B8" w:rsidR="00D85030" w:rsidRPr="00E7581C" w:rsidRDefault="00D85030" w:rsidP="00D85030">
      <w:pPr>
        <w:pStyle w:val="Nagwek1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8" w:name="_Toc222176081"/>
      <w:r w:rsidRPr="00E7581C">
        <w:rPr>
          <w:rFonts w:ascii="Verdana" w:hAnsi="Verdana"/>
          <w:b/>
          <w:bCs/>
          <w:color w:val="auto"/>
          <w:sz w:val="22"/>
          <w:szCs w:val="22"/>
        </w:rPr>
        <w:t>KONSTRUKCJE WZMOCNIENIA NAWIERZCHNI JEZDNI I ZJAZDÓW WRAZ Z ODWODNIENIEM</w:t>
      </w:r>
      <w:r w:rsidR="00392706" w:rsidRPr="00E7581C">
        <w:rPr>
          <w:rFonts w:ascii="Verdana" w:hAnsi="Verdana"/>
          <w:b/>
          <w:bCs/>
          <w:color w:val="auto"/>
          <w:sz w:val="22"/>
          <w:szCs w:val="22"/>
        </w:rPr>
        <w:t xml:space="preserve"> I ODBUDOWĄ MURÓW</w:t>
      </w:r>
      <w:bookmarkEnd w:id="8"/>
    </w:p>
    <w:p w14:paraId="530ECAED" w14:textId="77777777" w:rsidR="00FE0CE7" w:rsidRPr="00E7581C" w:rsidRDefault="00FE0CE7" w:rsidP="00C10F1A">
      <w:pPr>
        <w:spacing w:line="360" w:lineRule="auto"/>
        <w:jc w:val="both"/>
        <w:rPr>
          <w:rFonts w:ascii="Verdana" w:hAnsi="Verdana"/>
          <w:b/>
        </w:rPr>
      </w:pPr>
    </w:p>
    <w:p w14:paraId="7A9A5A38" w14:textId="1DC87883" w:rsidR="00BD03E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  <w:b/>
        </w:rPr>
        <w:t xml:space="preserve">Konstrukcja wzmocnienia nawierzchni jezdni drogi </w:t>
      </w:r>
      <w:r w:rsidR="00D85030" w:rsidRPr="00E7581C">
        <w:rPr>
          <w:rFonts w:ascii="Verdana" w:hAnsi="Verdana"/>
          <w:b/>
        </w:rPr>
        <w:t>gminnej</w:t>
      </w:r>
    </w:p>
    <w:p w14:paraId="0E840E4F" w14:textId="1753455D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Zaprojektowane parametry techniczne wzmocnienia nawierzchni jezdni drogi </w:t>
      </w:r>
      <w:r w:rsidR="00D85030" w:rsidRPr="00E7581C">
        <w:rPr>
          <w:rFonts w:ascii="Verdana" w:hAnsi="Verdana"/>
        </w:rPr>
        <w:t>gminnej</w:t>
      </w:r>
      <w:r w:rsidRPr="00E7581C">
        <w:rPr>
          <w:rFonts w:ascii="Verdana" w:hAnsi="Verdana"/>
        </w:rPr>
        <w:t xml:space="preserve"> powinny być zgodne z Rozporządzeniem M</w:t>
      </w:r>
      <w:r w:rsidR="009D72AE" w:rsidRPr="00E7581C">
        <w:rPr>
          <w:rFonts w:ascii="Verdana" w:hAnsi="Verdana"/>
        </w:rPr>
        <w:t xml:space="preserve">inistra </w:t>
      </w:r>
      <w:r w:rsidRPr="00E7581C">
        <w:rPr>
          <w:rFonts w:ascii="Verdana" w:hAnsi="Verdana"/>
        </w:rPr>
        <w:t>T</w:t>
      </w:r>
      <w:r w:rsidR="009D72AE" w:rsidRPr="00E7581C">
        <w:rPr>
          <w:rFonts w:ascii="Verdana" w:hAnsi="Verdana"/>
        </w:rPr>
        <w:t>ransportu</w:t>
      </w:r>
      <w:r w:rsidRPr="00E7581C">
        <w:rPr>
          <w:rFonts w:ascii="Verdana" w:hAnsi="Verdana"/>
        </w:rPr>
        <w:t xml:space="preserve"> i G</w:t>
      </w:r>
      <w:r w:rsidR="009D72AE" w:rsidRPr="00E7581C">
        <w:rPr>
          <w:rFonts w:ascii="Verdana" w:hAnsi="Verdana"/>
        </w:rPr>
        <w:t xml:space="preserve">ospodarki </w:t>
      </w:r>
      <w:r w:rsidRPr="00E7581C">
        <w:rPr>
          <w:rFonts w:ascii="Verdana" w:hAnsi="Verdana"/>
        </w:rPr>
        <w:t>M</w:t>
      </w:r>
      <w:r w:rsidR="009D72AE" w:rsidRPr="00E7581C">
        <w:rPr>
          <w:rFonts w:ascii="Verdana" w:hAnsi="Verdana"/>
        </w:rPr>
        <w:t>orskiej</w:t>
      </w:r>
      <w:r w:rsidRPr="00E7581C">
        <w:rPr>
          <w:rFonts w:ascii="Verdana" w:hAnsi="Verdana"/>
        </w:rPr>
        <w:t xml:space="preserve"> z 2 marca 1999r. w sprawie warunków technicznych, jakim powinny odpowiadać drogi publiczne i ich usytuowanie oraz z warunkami zawartymi w </w:t>
      </w:r>
      <w:proofErr w:type="gramStart"/>
      <w:r w:rsidRPr="00E7581C">
        <w:rPr>
          <w:rFonts w:ascii="Verdana" w:hAnsi="Verdana"/>
        </w:rPr>
        <w:t>umowie  o</w:t>
      </w:r>
      <w:proofErr w:type="gramEnd"/>
      <w:r w:rsidRPr="00E7581C">
        <w:rPr>
          <w:rFonts w:ascii="Verdana" w:hAnsi="Verdana"/>
        </w:rPr>
        <w:t xml:space="preserve"> prace projektowe, ustaleniami z Inwestorem, wynikać z założeń ustalonych z Zarządcą dróg i uwzględniać istotę </w:t>
      </w:r>
      <w:proofErr w:type="gramStart"/>
      <w:r w:rsidRPr="00E7581C">
        <w:rPr>
          <w:rFonts w:ascii="Verdana" w:hAnsi="Verdana"/>
        </w:rPr>
        <w:t>celu</w:t>
      </w:r>
      <w:proofErr w:type="gramEnd"/>
      <w:r w:rsidRPr="00E7581C">
        <w:rPr>
          <w:rFonts w:ascii="Verdana" w:hAnsi="Verdana"/>
        </w:rPr>
        <w:t xml:space="preserve"> któremu mają służyć.</w:t>
      </w:r>
    </w:p>
    <w:p w14:paraId="7B2598D4" w14:textId="0FB1A03B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Proponowane wzmocnienie</w:t>
      </w:r>
      <w:r w:rsidR="00F640D2" w:rsidRPr="00E7581C">
        <w:rPr>
          <w:rFonts w:ascii="Verdana" w:hAnsi="Verdana"/>
        </w:rPr>
        <w:t xml:space="preserve"> istniejącej nawierzchni jezdni na odcinku </w:t>
      </w:r>
      <w:r w:rsidR="00BE60D4" w:rsidRPr="00E7581C">
        <w:rPr>
          <w:rFonts w:ascii="Verdana" w:hAnsi="Verdana"/>
        </w:rPr>
        <w:t xml:space="preserve">w km </w:t>
      </w:r>
      <w:r w:rsidR="00AE4BF6" w:rsidRPr="00E7581C">
        <w:rPr>
          <w:rFonts w:ascii="Verdana" w:hAnsi="Verdana"/>
        </w:rPr>
        <w:t>0+000 do 0+07</w:t>
      </w:r>
      <w:r w:rsidR="00F640D2" w:rsidRPr="00E7581C">
        <w:rPr>
          <w:rFonts w:ascii="Verdana" w:hAnsi="Verdana"/>
        </w:rPr>
        <w:t xml:space="preserve">0 </w:t>
      </w:r>
      <w:r w:rsidR="00FE0CE7" w:rsidRPr="00E7581C">
        <w:rPr>
          <w:rFonts w:ascii="Verdana" w:hAnsi="Verdana"/>
        </w:rPr>
        <w:t xml:space="preserve">zakłada </w:t>
      </w:r>
      <w:r w:rsidR="00F640D2" w:rsidRPr="00E7581C">
        <w:rPr>
          <w:rFonts w:ascii="Verdana" w:hAnsi="Verdana"/>
        </w:rPr>
        <w:t xml:space="preserve">wymianę całej konstrukcji jezdni: </w:t>
      </w:r>
    </w:p>
    <w:p w14:paraId="6C64FCB1" w14:textId="77777777" w:rsidR="00F640D2" w:rsidRPr="00E7581C" w:rsidRDefault="00F640D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warstwa dolna podbudowy stabilizacja o </w:t>
      </w:r>
      <w:proofErr w:type="spellStart"/>
      <w:r w:rsidRPr="00E7581C">
        <w:rPr>
          <w:rFonts w:ascii="Verdana" w:hAnsi="Verdana"/>
        </w:rPr>
        <w:t>Rm</w:t>
      </w:r>
      <w:proofErr w:type="spellEnd"/>
      <w:r w:rsidRPr="00E7581C">
        <w:rPr>
          <w:rFonts w:ascii="Verdana" w:hAnsi="Verdana"/>
        </w:rPr>
        <w:t xml:space="preserve"> = 2,5 </w:t>
      </w:r>
      <w:proofErr w:type="spellStart"/>
      <w:r w:rsidRPr="00E7581C">
        <w:rPr>
          <w:rFonts w:ascii="Verdana" w:hAnsi="Verdana"/>
        </w:rPr>
        <w:t>Mpa</w:t>
      </w:r>
      <w:proofErr w:type="spellEnd"/>
      <w:r w:rsidRPr="00E7581C">
        <w:rPr>
          <w:rFonts w:ascii="Verdana" w:hAnsi="Verdana"/>
        </w:rPr>
        <w:t>, gr. 15 cm,</w:t>
      </w:r>
    </w:p>
    <w:p w14:paraId="793EFFEB" w14:textId="2C5CB2B4" w:rsidR="00F640D2" w:rsidRPr="00E7581C" w:rsidRDefault="00F640D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</w:t>
      </w:r>
      <w:r w:rsidR="00FE0CE7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warstwa górna podbudowy kruszywo łamane 0/31,5 mm gr. 15 cm,</w:t>
      </w:r>
    </w:p>
    <w:p w14:paraId="00ECD0B0" w14:textId="7B4070DD" w:rsidR="00F640D2" w:rsidRPr="00E7581C" w:rsidRDefault="00F640D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</w:t>
      </w:r>
      <w:r w:rsidR="00FE0CE7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warstwa wiążąca z betonu asfaltowego AC16W gr. 4 cm,</w:t>
      </w:r>
    </w:p>
    <w:p w14:paraId="180E9C39" w14:textId="7236C771" w:rsidR="00F640D2" w:rsidRPr="00E7581C" w:rsidRDefault="00F640D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</w:t>
      </w:r>
      <w:r w:rsidR="00FE0CE7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 xml:space="preserve">warstwa ścieralna </w:t>
      </w:r>
      <w:r w:rsidR="00AE4BF6" w:rsidRPr="00E7581C">
        <w:rPr>
          <w:rFonts w:ascii="Verdana" w:hAnsi="Verdana"/>
        </w:rPr>
        <w:t>z betonu asfaltowego AC11S gr. 5</w:t>
      </w:r>
      <w:r w:rsidRPr="00E7581C">
        <w:rPr>
          <w:rFonts w:ascii="Verdana" w:hAnsi="Verdana"/>
        </w:rPr>
        <w:t xml:space="preserve"> cm,</w:t>
      </w:r>
    </w:p>
    <w:p w14:paraId="038BF79A" w14:textId="2FC0A390" w:rsidR="00F640D2" w:rsidRPr="00E7581C" w:rsidRDefault="00F640D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Proponowane wzmocnienie istniejącej nawierzchni jezdni na odcinku </w:t>
      </w:r>
      <w:r w:rsidR="00BE60D4" w:rsidRPr="00E7581C">
        <w:rPr>
          <w:rFonts w:ascii="Verdana" w:hAnsi="Verdana"/>
        </w:rPr>
        <w:t xml:space="preserve">w km </w:t>
      </w:r>
      <w:r w:rsidR="00AE4BF6" w:rsidRPr="00E7581C">
        <w:rPr>
          <w:rFonts w:ascii="Verdana" w:hAnsi="Verdana"/>
        </w:rPr>
        <w:t>0+07</w:t>
      </w:r>
      <w:r w:rsidRPr="00E7581C">
        <w:rPr>
          <w:rFonts w:ascii="Verdana" w:hAnsi="Verdana"/>
        </w:rPr>
        <w:t>0 do 1+500</w:t>
      </w:r>
      <w:r w:rsidR="00FE0CE7" w:rsidRPr="00E7581C">
        <w:rPr>
          <w:rFonts w:ascii="Verdana" w:hAnsi="Verdana"/>
        </w:rPr>
        <w:t xml:space="preserve"> zakłada wykona</w:t>
      </w:r>
      <w:r w:rsidR="00D85030" w:rsidRPr="00E7581C">
        <w:rPr>
          <w:rFonts w:ascii="Verdana" w:hAnsi="Verdana"/>
        </w:rPr>
        <w:t>n</w:t>
      </w:r>
      <w:r w:rsidR="00FE0CE7" w:rsidRPr="00E7581C">
        <w:rPr>
          <w:rFonts w:ascii="Verdana" w:hAnsi="Verdana"/>
        </w:rPr>
        <w:t>ie:</w:t>
      </w:r>
    </w:p>
    <w:p w14:paraId="2BA6731A" w14:textId="41A39BCD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-frezowani</w:t>
      </w:r>
      <w:r w:rsidR="00FE0CE7" w:rsidRPr="00E7581C">
        <w:rPr>
          <w:rFonts w:ascii="Verdana" w:hAnsi="Verdana"/>
        </w:rPr>
        <w:t>a</w:t>
      </w:r>
      <w:r w:rsidR="00B347DB" w:rsidRPr="00E7581C">
        <w:rPr>
          <w:rFonts w:ascii="Verdana" w:hAnsi="Verdana"/>
        </w:rPr>
        <w:t xml:space="preserve"> profilujące</w:t>
      </w:r>
      <w:r w:rsidR="00FE0CE7" w:rsidRPr="00E7581C">
        <w:rPr>
          <w:rFonts w:ascii="Verdana" w:hAnsi="Verdana"/>
        </w:rPr>
        <w:t>go</w:t>
      </w:r>
      <w:r w:rsidRPr="00E7581C">
        <w:rPr>
          <w:rFonts w:ascii="Verdana" w:hAnsi="Verdana"/>
        </w:rPr>
        <w:t xml:space="preserve"> nawierzchni na głębokość 2 cm,</w:t>
      </w:r>
    </w:p>
    <w:p w14:paraId="2B9A655B" w14:textId="7098C4BE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</w:t>
      </w:r>
      <w:r w:rsidR="00D85030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w</w:t>
      </w:r>
      <w:r w:rsidR="00FE0CE7" w:rsidRPr="00E7581C">
        <w:rPr>
          <w:rFonts w:ascii="Verdana" w:hAnsi="Verdana"/>
        </w:rPr>
        <w:t>arstwy</w:t>
      </w:r>
      <w:r w:rsidRPr="00E7581C">
        <w:rPr>
          <w:rFonts w:ascii="Verdana" w:hAnsi="Verdana"/>
        </w:rPr>
        <w:t xml:space="preserve"> wyrównawcz</w:t>
      </w:r>
      <w:r w:rsidR="00FE0CE7" w:rsidRPr="00E7581C">
        <w:rPr>
          <w:rFonts w:ascii="Verdana" w:hAnsi="Verdana"/>
        </w:rPr>
        <w:t>ej</w:t>
      </w:r>
      <w:r w:rsidR="00BE60D4" w:rsidRPr="00E7581C">
        <w:rPr>
          <w:rFonts w:ascii="Verdana" w:hAnsi="Verdana"/>
        </w:rPr>
        <w:t xml:space="preserve"> (profilując</w:t>
      </w:r>
      <w:r w:rsidR="00FE0CE7" w:rsidRPr="00E7581C">
        <w:rPr>
          <w:rFonts w:ascii="Verdana" w:hAnsi="Verdana"/>
        </w:rPr>
        <w:t>ej</w:t>
      </w:r>
      <w:r w:rsidR="00BE60D4" w:rsidRPr="00E7581C">
        <w:rPr>
          <w:rFonts w:ascii="Verdana" w:hAnsi="Verdana"/>
        </w:rPr>
        <w:t>)</w:t>
      </w:r>
      <w:r w:rsidRPr="00E7581C">
        <w:rPr>
          <w:rFonts w:ascii="Verdana" w:hAnsi="Verdana"/>
        </w:rPr>
        <w:t xml:space="preserve"> z betonu asfaltowego AC11W min 50kg/m2,</w:t>
      </w:r>
    </w:p>
    <w:p w14:paraId="5D2F1907" w14:textId="649CF5F7" w:rsidR="002E147E" w:rsidRPr="00E7581C" w:rsidRDefault="002E147E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</w:t>
      </w:r>
      <w:r w:rsidR="00FE0CE7" w:rsidRPr="00E7581C">
        <w:rPr>
          <w:rFonts w:ascii="Verdana" w:hAnsi="Verdana"/>
        </w:rPr>
        <w:t>arstwy</w:t>
      </w:r>
      <w:r w:rsidRPr="00E7581C">
        <w:rPr>
          <w:rFonts w:ascii="Verdana" w:hAnsi="Verdana"/>
        </w:rPr>
        <w:t xml:space="preserve"> ścieraln</w:t>
      </w:r>
      <w:r w:rsidR="00FE0CE7" w:rsidRPr="00E7581C">
        <w:rPr>
          <w:rFonts w:ascii="Verdana" w:hAnsi="Verdana"/>
        </w:rPr>
        <w:t>ej</w:t>
      </w:r>
      <w:r w:rsidRPr="00E7581C">
        <w:rPr>
          <w:rFonts w:ascii="Verdana" w:hAnsi="Verdana"/>
        </w:rPr>
        <w:t xml:space="preserve"> z betonu asfaltowego AC11S</w:t>
      </w:r>
      <w:r w:rsidR="003F5F9C" w:rsidRPr="00E7581C">
        <w:rPr>
          <w:rFonts w:ascii="Verdana" w:hAnsi="Verdana"/>
        </w:rPr>
        <w:t xml:space="preserve"> gr. 5 cm</w:t>
      </w:r>
    </w:p>
    <w:p w14:paraId="4A0020D6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lastRenderedPageBreak/>
        <w:t xml:space="preserve">Na odcinku objętym opracowaniem w miejscach przebudowy murów </w:t>
      </w:r>
      <w:proofErr w:type="gramStart"/>
      <w:r w:rsidRPr="00E7581C">
        <w:rPr>
          <w:rFonts w:ascii="Verdana" w:hAnsi="Verdana"/>
        </w:rPr>
        <w:t>oporowych</w:t>
      </w:r>
      <w:proofErr w:type="gramEnd"/>
      <w:r w:rsidRPr="00E7581C">
        <w:rPr>
          <w:rFonts w:ascii="Verdana" w:hAnsi="Verdana"/>
        </w:rPr>
        <w:t xml:space="preserve"> gdzie wymagane jest rozebra</w:t>
      </w:r>
      <w:r w:rsidR="00F640D2" w:rsidRPr="00E7581C">
        <w:rPr>
          <w:rFonts w:ascii="Verdana" w:hAnsi="Verdana"/>
        </w:rPr>
        <w:t>nie części jezdni proponuje się wymianę całej konstrukcji do osi jezdni</w:t>
      </w:r>
      <w:r w:rsidRPr="00E7581C">
        <w:rPr>
          <w:rFonts w:ascii="Verdana" w:hAnsi="Verdana"/>
        </w:rPr>
        <w:t>:</w:t>
      </w:r>
    </w:p>
    <w:p w14:paraId="01F89002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 warstwa dolna podbudowy st</w:t>
      </w:r>
      <w:r w:rsidR="00F640D2" w:rsidRPr="00E7581C">
        <w:rPr>
          <w:rFonts w:ascii="Verdana" w:hAnsi="Verdana"/>
        </w:rPr>
        <w:t xml:space="preserve">abilizacja o </w:t>
      </w:r>
      <w:proofErr w:type="spellStart"/>
      <w:r w:rsidR="00F640D2" w:rsidRPr="00E7581C">
        <w:rPr>
          <w:rFonts w:ascii="Verdana" w:hAnsi="Verdana"/>
        </w:rPr>
        <w:t>Rm</w:t>
      </w:r>
      <w:proofErr w:type="spellEnd"/>
      <w:r w:rsidR="00F640D2" w:rsidRPr="00E7581C">
        <w:rPr>
          <w:rFonts w:ascii="Verdana" w:hAnsi="Verdana"/>
        </w:rPr>
        <w:t xml:space="preserve"> = 2,5 </w:t>
      </w:r>
      <w:proofErr w:type="spellStart"/>
      <w:r w:rsidR="00F640D2" w:rsidRPr="00E7581C">
        <w:rPr>
          <w:rFonts w:ascii="Verdana" w:hAnsi="Verdana"/>
        </w:rPr>
        <w:t>Mpa</w:t>
      </w:r>
      <w:proofErr w:type="spellEnd"/>
      <w:r w:rsidR="00F640D2" w:rsidRPr="00E7581C">
        <w:rPr>
          <w:rFonts w:ascii="Verdana" w:hAnsi="Verdana"/>
        </w:rPr>
        <w:t>, gr. 1</w:t>
      </w:r>
      <w:r w:rsidRPr="00E7581C">
        <w:rPr>
          <w:rFonts w:ascii="Verdana" w:hAnsi="Verdana"/>
        </w:rPr>
        <w:t>5 cm,</w:t>
      </w:r>
    </w:p>
    <w:p w14:paraId="37B93D2C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-warstwa górna podbudowy kruszywo łamane 0/31,5 mm gr. 15 cm,</w:t>
      </w:r>
    </w:p>
    <w:p w14:paraId="586C8D6A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-warstwa wiążąca </w:t>
      </w:r>
      <w:r w:rsidR="00AE4BF6" w:rsidRPr="00E7581C">
        <w:rPr>
          <w:rFonts w:ascii="Verdana" w:hAnsi="Verdana"/>
        </w:rPr>
        <w:t>z betonu asfaltowego AC16W gr. 4</w:t>
      </w:r>
      <w:r w:rsidRPr="00E7581C">
        <w:rPr>
          <w:rFonts w:ascii="Verdana" w:hAnsi="Verdana"/>
        </w:rPr>
        <w:t xml:space="preserve"> cm,</w:t>
      </w:r>
    </w:p>
    <w:p w14:paraId="5779F07A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-warstwa ścieralna </w:t>
      </w:r>
      <w:r w:rsidR="00AE4BF6" w:rsidRPr="00E7581C">
        <w:rPr>
          <w:rFonts w:ascii="Verdana" w:hAnsi="Verdana"/>
        </w:rPr>
        <w:t>z betonu asfaltowego AC11S gr. 5</w:t>
      </w:r>
      <w:r w:rsidRPr="00E7581C">
        <w:rPr>
          <w:rFonts w:ascii="Verdana" w:hAnsi="Verdana"/>
        </w:rPr>
        <w:t xml:space="preserve"> cm,</w:t>
      </w:r>
    </w:p>
    <w:p w14:paraId="7C0B5168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Przewidywana powierzchnia napraw </w:t>
      </w:r>
      <w:r w:rsidR="007139A0" w:rsidRPr="00E7581C">
        <w:rPr>
          <w:rFonts w:ascii="Verdana" w:hAnsi="Verdana"/>
        </w:rPr>
        <w:t>–</w:t>
      </w:r>
      <w:r w:rsidRPr="00E7581C">
        <w:rPr>
          <w:rFonts w:ascii="Verdana" w:hAnsi="Verdana"/>
        </w:rPr>
        <w:t xml:space="preserve"> </w:t>
      </w:r>
      <w:r w:rsidR="007139A0" w:rsidRPr="00E7581C">
        <w:rPr>
          <w:rFonts w:ascii="Verdana" w:hAnsi="Verdana"/>
        </w:rPr>
        <w:t>355 m2</w:t>
      </w:r>
    </w:p>
    <w:p w14:paraId="593F01DC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Uwaga: </w:t>
      </w:r>
    </w:p>
    <w:p w14:paraId="61373128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Wykonawca prac projektowych przedstawi zamawiającemu co najmniej jeden alternatywny wariant rozwiązań konstrukcyjnych wraz z jego założeniami ekonomicznymi.</w:t>
      </w:r>
    </w:p>
    <w:p w14:paraId="1D65BC60" w14:textId="77777777" w:rsidR="003F5F9C" w:rsidRPr="00E7581C" w:rsidRDefault="003F5F9C" w:rsidP="00C10F1A">
      <w:pPr>
        <w:spacing w:line="360" w:lineRule="auto"/>
        <w:jc w:val="both"/>
        <w:rPr>
          <w:rFonts w:ascii="Verdana" w:hAnsi="Verdana"/>
          <w:b/>
        </w:rPr>
      </w:pPr>
      <w:proofErr w:type="gramStart"/>
      <w:r w:rsidRPr="00E7581C">
        <w:rPr>
          <w:rFonts w:ascii="Verdana" w:hAnsi="Verdana"/>
          <w:b/>
        </w:rPr>
        <w:t>Konstrukcja  zjazdów</w:t>
      </w:r>
      <w:proofErr w:type="gramEnd"/>
      <w:r w:rsidRPr="00E7581C">
        <w:rPr>
          <w:rFonts w:ascii="Verdana" w:hAnsi="Verdana"/>
          <w:b/>
        </w:rPr>
        <w:t xml:space="preserve">  </w:t>
      </w:r>
    </w:p>
    <w:p w14:paraId="1B18E382" w14:textId="2E6024C9" w:rsidR="00D85030" w:rsidRPr="00E7581C" w:rsidRDefault="00D85030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Zaprojektowane parametry techniczne zjazdów z drogi gminnej powinny być zgodne z Rozporządzeniem Ministra Transportu i Gospodarki Morskiej z 2 marca 1999r. w sprawie warunków technicznych, jakim powinny odpowiadać drogi publiczne i ich usytuowanie oraz z warunkami zawartymi w </w:t>
      </w:r>
      <w:proofErr w:type="gramStart"/>
      <w:r w:rsidRPr="00E7581C">
        <w:rPr>
          <w:rFonts w:ascii="Verdana" w:hAnsi="Verdana"/>
        </w:rPr>
        <w:t>umowie  o</w:t>
      </w:r>
      <w:proofErr w:type="gramEnd"/>
      <w:r w:rsidRPr="00E7581C">
        <w:rPr>
          <w:rFonts w:ascii="Verdana" w:hAnsi="Verdana"/>
        </w:rPr>
        <w:t xml:space="preserve"> prace projektowe, ustaleniami z Inwestorem, wynikać z założeń ustalonych z Zarządcą dróg i uwzględniać istotę </w:t>
      </w:r>
      <w:proofErr w:type="gramStart"/>
      <w:r w:rsidRPr="00E7581C">
        <w:rPr>
          <w:rFonts w:ascii="Verdana" w:hAnsi="Verdana"/>
        </w:rPr>
        <w:t>celu</w:t>
      </w:r>
      <w:proofErr w:type="gramEnd"/>
      <w:r w:rsidRPr="00E7581C">
        <w:rPr>
          <w:rFonts w:ascii="Verdana" w:hAnsi="Verdana"/>
        </w:rPr>
        <w:t xml:space="preserve"> któremu mają służyć.</w:t>
      </w:r>
    </w:p>
    <w:p w14:paraId="710C83E5" w14:textId="77777777" w:rsidR="00CA20AC" w:rsidRPr="00E7581C" w:rsidRDefault="00CA20A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Zaproponowano następującą konstrukcję na zjazdach</w:t>
      </w:r>
      <w:r w:rsidR="00F640D2" w:rsidRPr="00E7581C">
        <w:rPr>
          <w:rFonts w:ascii="Verdana" w:hAnsi="Verdana"/>
        </w:rPr>
        <w:t xml:space="preserve"> gruntowych</w:t>
      </w:r>
      <w:r w:rsidRPr="00E7581C">
        <w:rPr>
          <w:rFonts w:ascii="Verdana" w:hAnsi="Verdana"/>
        </w:rPr>
        <w:t>:</w:t>
      </w:r>
    </w:p>
    <w:p w14:paraId="082CDCB5" w14:textId="77777777" w:rsidR="00CA20AC" w:rsidRPr="00E7581C" w:rsidRDefault="00CA20A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 warstwa podbudowy – kruszywo łamane 0/63 mm st</w:t>
      </w:r>
      <w:r w:rsidR="00F640D2" w:rsidRPr="00E7581C">
        <w:rPr>
          <w:rFonts w:ascii="Verdana" w:hAnsi="Verdana"/>
        </w:rPr>
        <w:t xml:space="preserve">abilizowane </w:t>
      </w:r>
      <w:proofErr w:type="gramStart"/>
      <w:r w:rsidR="00F640D2" w:rsidRPr="00E7581C">
        <w:rPr>
          <w:rFonts w:ascii="Verdana" w:hAnsi="Verdana"/>
        </w:rPr>
        <w:t>mechanicznie  gr.</w:t>
      </w:r>
      <w:proofErr w:type="gramEnd"/>
      <w:r w:rsidR="00F640D2" w:rsidRPr="00E7581C">
        <w:rPr>
          <w:rFonts w:ascii="Verdana" w:hAnsi="Verdana"/>
        </w:rPr>
        <w:t xml:space="preserve"> 10 </w:t>
      </w:r>
      <w:r w:rsidRPr="00E7581C">
        <w:rPr>
          <w:rFonts w:ascii="Verdana" w:hAnsi="Verdana"/>
        </w:rPr>
        <w:t>cm,</w:t>
      </w:r>
    </w:p>
    <w:p w14:paraId="3C1BD09D" w14:textId="77777777" w:rsidR="00F640D2" w:rsidRPr="00E7581C" w:rsidRDefault="00CA20A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nawierzchnia – kruszywo łamane 0/31,5 mm stabilizowane </w:t>
      </w:r>
      <w:proofErr w:type="gramStart"/>
      <w:r w:rsidRPr="00E7581C">
        <w:rPr>
          <w:rFonts w:ascii="Verdana" w:hAnsi="Verdana"/>
        </w:rPr>
        <w:t>mechanicznie  gr.</w:t>
      </w:r>
      <w:proofErr w:type="gramEnd"/>
      <w:r w:rsidRPr="00E7581C">
        <w:rPr>
          <w:rFonts w:ascii="Verdana" w:hAnsi="Verdana"/>
        </w:rPr>
        <w:t xml:space="preserve"> 10 cm,</w:t>
      </w:r>
    </w:p>
    <w:p w14:paraId="121EEE1B" w14:textId="77777777" w:rsidR="00C17949" w:rsidRPr="00E7581C" w:rsidRDefault="00C17949" w:rsidP="00C10F1A">
      <w:pPr>
        <w:pStyle w:val="Textkrper1"/>
        <w:spacing w:before="95" w:line="360" w:lineRule="auto"/>
        <w:ind w:right="146"/>
        <w:jc w:val="both"/>
        <w:rPr>
          <w:rFonts w:ascii="Verdana" w:hAnsi="Verdana"/>
          <w:b/>
          <w:sz w:val="22"/>
          <w:szCs w:val="22"/>
        </w:rPr>
      </w:pPr>
      <w:r w:rsidRPr="00E7581C">
        <w:rPr>
          <w:rStyle w:val="Absatz-Standardschriftart1"/>
          <w:rFonts w:ascii="Verdana" w:hAnsi="Verdana"/>
          <w:b/>
          <w:sz w:val="22"/>
          <w:szCs w:val="22"/>
        </w:rPr>
        <w:t>Przebudowa istniejących</w:t>
      </w:r>
      <w:r w:rsidRPr="00E7581C">
        <w:rPr>
          <w:rStyle w:val="Absatz-Standardschriftart1"/>
          <w:rFonts w:ascii="Verdana" w:hAnsi="Verdana"/>
          <w:b/>
          <w:spacing w:val="33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b/>
          <w:sz w:val="22"/>
          <w:szCs w:val="22"/>
        </w:rPr>
        <w:t>zjazdów</w:t>
      </w:r>
      <w:r w:rsidRPr="00E7581C">
        <w:rPr>
          <w:rStyle w:val="Absatz-Standardschriftart1"/>
          <w:rFonts w:ascii="Verdana" w:hAnsi="Verdana"/>
          <w:b/>
          <w:spacing w:val="33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b/>
          <w:sz w:val="22"/>
          <w:szCs w:val="22"/>
        </w:rPr>
        <w:t>zwykłych</w:t>
      </w:r>
    </w:p>
    <w:p w14:paraId="47A137D5" w14:textId="77777777" w:rsidR="00C17949" w:rsidRPr="00E7581C" w:rsidRDefault="00C17949" w:rsidP="00C10F1A">
      <w:pPr>
        <w:pStyle w:val="Textkrper1"/>
        <w:spacing w:before="95" w:line="360" w:lineRule="auto"/>
        <w:ind w:right="146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W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miejscach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tych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należy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zaprojektować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konstrukcję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jak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dla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zjazdu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o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nawierzchni</w:t>
      </w:r>
      <w:r w:rsidRPr="00E7581C">
        <w:rPr>
          <w:rStyle w:val="Absatz-Standardschriftart1"/>
          <w:rFonts w:ascii="Verdana" w:hAnsi="Verdana"/>
          <w:spacing w:val="-5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 xml:space="preserve">szutrowej lub </w:t>
      </w:r>
      <w:proofErr w:type="gramStart"/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indywidualnie</w:t>
      </w:r>
      <w:proofErr w:type="gramEnd"/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 xml:space="preserve"> gdy jest już wykonany zjazd do prywatnych posesji.</w:t>
      </w:r>
    </w:p>
    <w:p w14:paraId="0EE7BECC" w14:textId="5FC3CD68" w:rsidR="00C17949" w:rsidRPr="00E7581C" w:rsidRDefault="00C17949" w:rsidP="00C10F1A">
      <w:pPr>
        <w:pStyle w:val="Textkrper1"/>
        <w:spacing w:before="58" w:line="360" w:lineRule="auto"/>
        <w:ind w:right="145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Pod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zjazdami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należy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przewidzieć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wykonanie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przepustów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z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rur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o</w:t>
      </w:r>
      <w:r w:rsidRPr="00E7581C">
        <w:rPr>
          <w:rStyle w:val="Absatz-Standardschriftart1"/>
          <w:rFonts w:ascii="Verdana" w:hAnsi="Verdana"/>
          <w:spacing w:val="-7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średnicach wynikających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z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obliczeń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proofErr w:type="spellStart"/>
      <w:r w:rsidRPr="00E7581C">
        <w:rPr>
          <w:rFonts w:ascii="Verdana" w:hAnsi="Verdana"/>
          <w:sz w:val="22"/>
          <w:szCs w:val="22"/>
        </w:rPr>
        <w:t>hydrologiczno</w:t>
      </w:r>
      <w:proofErr w:type="spellEnd"/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–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hydraulicznych.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Przepusty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wykonać</w:t>
      </w:r>
      <w:r w:rsidRPr="00E7581C">
        <w:rPr>
          <w:rStyle w:val="Absatz-Standardschriftart1"/>
          <w:rFonts w:ascii="Verdana" w:hAnsi="Verdana"/>
          <w:spacing w:val="72"/>
          <w:w w:val="150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 xml:space="preserve">zgodnie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z</w:t>
      </w:r>
      <w:r w:rsidRPr="00E7581C">
        <w:rPr>
          <w:rStyle w:val="Absatz-Standardschriftart1"/>
          <w:rFonts w:ascii="Verdana" w:hAnsi="Verdana"/>
          <w:spacing w:val="-13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pochyleniem</w:t>
      </w:r>
      <w:r w:rsidRPr="00E7581C">
        <w:rPr>
          <w:rStyle w:val="Absatz-Standardschriftart1"/>
          <w:rFonts w:ascii="Verdana" w:hAnsi="Verdana"/>
          <w:spacing w:val="-9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profilu</w:t>
      </w:r>
      <w:r w:rsidRPr="00E7581C">
        <w:rPr>
          <w:rStyle w:val="Absatz-Standardschriftart1"/>
          <w:rFonts w:ascii="Verdana" w:hAnsi="Verdana"/>
          <w:spacing w:val="-9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rowów</w:t>
      </w:r>
      <w:r w:rsidRPr="00E7581C">
        <w:rPr>
          <w:rStyle w:val="Absatz-Standardschriftart1"/>
          <w:rFonts w:ascii="Verdana" w:hAnsi="Verdana"/>
          <w:spacing w:val="-9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otwartych</w:t>
      </w:r>
      <w:r w:rsidRPr="00E7581C">
        <w:rPr>
          <w:rStyle w:val="Absatz-Standardschriftart1"/>
          <w:rFonts w:ascii="Verdana" w:hAnsi="Verdana"/>
          <w:spacing w:val="-9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z</w:t>
      </w:r>
      <w:r w:rsidRPr="00E7581C">
        <w:rPr>
          <w:rStyle w:val="Absatz-Standardschriftart1"/>
          <w:rFonts w:ascii="Verdana" w:hAnsi="Verdana"/>
          <w:spacing w:val="-9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rur</w:t>
      </w:r>
      <w:r w:rsidRPr="00E7581C">
        <w:rPr>
          <w:rStyle w:val="Absatz-Standardschriftart1"/>
          <w:rFonts w:ascii="Verdana" w:hAnsi="Verdana"/>
          <w:spacing w:val="-9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PCV</w:t>
      </w: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>w</w:t>
      </w: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>miejscach,</w:t>
      </w: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>gdzie</w:t>
      </w: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>należy</w:t>
      </w: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>zachować</w:t>
      </w:r>
      <w:r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 xml:space="preserve">ciągłość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przepływu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wód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w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rowie,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utraconą</w:t>
      </w:r>
      <w:r w:rsidRPr="00E7581C">
        <w:rPr>
          <w:rStyle w:val="Absatz-Standardschriftart1"/>
          <w:rFonts w:ascii="Verdana" w:hAnsi="Verdana"/>
          <w:spacing w:val="-8"/>
          <w:sz w:val="22"/>
          <w:szCs w:val="22"/>
        </w:rPr>
        <w:t xml:space="preserve"> przez istniejący zjazd.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 xml:space="preserve"> Na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wlocie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i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wylocie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przepustu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należy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zastosować</w:t>
      </w:r>
      <w:r w:rsidRPr="00E7581C">
        <w:rPr>
          <w:rStyle w:val="Absatz-Standardschriftart1"/>
          <w:rFonts w:ascii="Verdana" w:hAnsi="Verdana"/>
          <w:spacing w:val="-12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 xml:space="preserve">ścianki </w:t>
      </w:r>
      <w:r w:rsidRPr="00E7581C">
        <w:rPr>
          <w:rFonts w:ascii="Verdana" w:hAnsi="Verdana"/>
          <w:sz w:val="22"/>
          <w:szCs w:val="22"/>
        </w:rPr>
        <w:t>czołowe.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Należy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przewidzieć</w:t>
      </w:r>
      <w:r w:rsidRPr="00E7581C">
        <w:rPr>
          <w:rStyle w:val="Absatz-Standardschriftart1"/>
          <w:rFonts w:ascii="Verdana" w:hAnsi="Verdana"/>
          <w:spacing w:val="-14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lastRenderedPageBreak/>
        <w:t>umocnienie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dna</w:t>
      </w:r>
      <w:r w:rsidRPr="00E7581C">
        <w:rPr>
          <w:rStyle w:val="Absatz-Standardschriftart1"/>
          <w:rFonts w:ascii="Verdana" w:hAnsi="Verdana"/>
          <w:spacing w:val="-14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i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skarp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na</w:t>
      </w:r>
      <w:r w:rsidRPr="00E7581C">
        <w:rPr>
          <w:rStyle w:val="Absatz-Standardschriftart1"/>
          <w:rFonts w:ascii="Verdana" w:hAnsi="Verdana"/>
          <w:spacing w:val="-14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odcinku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1,0</w:t>
      </w:r>
      <w:r w:rsidR="00FE0CE7" w:rsidRPr="00E7581C">
        <w:rPr>
          <w:rFonts w:ascii="Verdana" w:hAnsi="Verdana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m</w:t>
      </w:r>
      <w:r w:rsidRPr="00E7581C">
        <w:rPr>
          <w:rStyle w:val="Absatz-Standardschriftart1"/>
          <w:rFonts w:ascii="Verdana" w:hAnsi="Verdana"/>
          <w:spacing w:val="-14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od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ścianek</w:t>
      </w:r>
      <w:r w:rsidRPr="00E7581C">
        <w:rPr>
          <w:rStyle w:val="Absatz-Standardschriftart1"/>
          <w:rFonts w:ascii="Verdana" w:hAnsi="Verdana"/>
          <w:spacing w:val="-15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czołowych na wlocie i wylocie.</w:t>
      </w:r>
    </w:p>
    <w:p w14:paraId="706BDE7D" w14:textId="77777777" w:rsidR="00D85030" w:rsidRPr="00E7581C" w:rsidRDefault="00D85030" w:rsidP="00D85030">
      <w:pPr>
        <w:pStyle w:val="Textkrper1"/>
        <w:spacing w:before="58" w:line="276" w:lineRule="auto"/>
        <w:ind w:right="145"/>
        <w:jc w:val="both"/>
        <w:rPr>
          <w:rFonts w:ascii="Verdana" w:hAnsi="Verdana"/>
          <w:b/>
          <w:sz w:val="22"/>
          <w:szCs w:val="22"/>
        </w:rPr>
      </w:pPr>
      <w:r w:rsidRPr="00E7581C">
        <w:rPr>
          <w:rFonts w:ascii="Verdana" w:hAnsi="Verdana"/>
          <w:b/>
          <w:sz w:val="22"/>
          <w:szCs w:val="22"/>
        </w:rPr>
        <w:t>Pobocza</w:t>
      </w:r>
    </w:p>
    <w:p w14:paraId="75434A9B" w14:textId="77777777" w:rsidR="00D85030" w:rsidRPr="00E7581C" w:rsidRDefault="00D85030" w:rsidP="00D85030">
      <w:pPr>
        <w:pStyle w:val="Textkrper1"/>
        <w:spacing w:before="58" w:line="276" w:lineRule="auto"/>
        <w:ind w:right="145" w:firstLine="564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Po ułożeniu w-wy ścieralnej należy uzupełnić pobocza materiałem kamiennym 0/31,5 mm lub destruktem asfaltowym, jednakże Inwestor zastrzega sobie ujednolicenie górnej warstwy.</w:t>
      </w:r>
    </w:p>
    <w:p w14:paraId="6B8F5878" w14:textId="77777777" w:rsidR="00C17949" w:rsidRPr="00E7581C" w:rsidRDefault="00C17949" w:rsidP="00C10F1A">
      <w:pPr>
        <w:spacing w:line="360" w:lineRule="auto"/>
        <w:jc w:val="both"/>
        <w:rPr>
          <w:rFonts w:ascii="Verdana" w:hAnsi="Verdana"/>
        </w:rPr>
      </w:pPr>
    </w:p>
    <w:p w14:paraId="7541F4EB" w14:textId="77777777" w:rsidR="00CA20AC" w:rsidRPr="00E7581C" w:rsidRDefault="00CA20AC" w:rsidP="00767B4D">
      <w:pPr>
        <w:spacing w:line="360" w:lineRule="auto"/>
        <w:ind w:firstLine="144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>Odwodnienie projekt</w:t>
      </w:r>
      <w:r w:rsidR="00C17949" w:rsidRPr="00E7581C">
        <w:rPr>
          <w:rFonts w:ascii="Verdana" w:hAnsi="Verdana"/>
          <w:b/>
        </w:rPr>
        <w:t>owanego odcinka drogi gminnej</w:t>
      </w:r>
      <w:r w:rsidRPr="00E7581C">
        <w:rPr>
          <w:rFonts w:ascii="Verdana" w:hAnsi="Verdana"/>
          <w:b/>
        </w:rPr>
        <w:t xml:space="preserve"> </w:t>
      </w:r>
    </w:p>
    <w:p w14:paraId="7E5DC8FD" w14:textId="3816A54C" w:rsidR="00CA20AC" w:rsidRPr="00E7581C" w:rsidRDefault="00CA20AC" w:rsidP="00767B4D">
      <w:pPr>
        <w:spacing w:line="360" w:lineRule="auto"/>
        <w:ind w:left="144" w:firstLine="456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Przewiduje </w:t>
      </w:r>
      <w:proofErr w:type="gramStart"/>
      <w:r w:rsidRPr="00E7581C">
        <w:rPr>
          <w:rFonts w:ascii="Verdana" w:hAnsi="Verdana"/>
        </w:rPr>
        <w:t>się  utrzymanie</w:t>
      </w:r>
      <w:proofErr w:type="gramEnd"/>
      <w:r w:rsidRPr="00E7581C">
        <w:rPr>
          <w:rFonts w:ascii="Verdana" w:hAnsi="Verdana"/>
        </w:rPr>
        <w:t xml:space="preserve"> i usprawnienie dotychczasowego powierzchniowego systemu odwodnienia korony drogi powiatowej poprzez nadanie odpowiednich sp</w:t>
      </w:r>
      <w:r w:rsidR="000F7BBC" w:rsidRPr="00E7581C">
        <w:rPr>
          <w:rFonts w:ascii="Verdana" w:hAnsi="Verdana"/>
        </w:rPr>
        <w:t>adków poprzecznych i podłużnych</w:t>
      </w:r>
      <w:r w:rsidRPr="00E7581C">
        <w:rPr>
          <w:rFonts w:ascii="Verdana" w:hAnsi="Verdana"/>
        </w:rPr>
        <w:t>. Należy rozważyć budowę przepustów pod zjazdami w ciągu projektowanych rowów</w:t>
      </w:r>
      <w:r w:rsidR="007139A0" w:rsidRPr="00E7581C">
        <w:rPr>
          <w:rFonts w:ascii="Verdana" w:hAnsi="Verdana"/>
        </w:rPr>
        <w:t>, przebudową istniejących przepustów pod drogą</w:t>
      </w:r>
      <w:r w:rsidRPr="00E7581C">
        <w:rPr>
          <w:rFonts w:ascii="Verdana" w:hAnsi="Verdana"/>
        </w:rPr>
        <w:t xml:space="preserve"> a także, odtworzenie istniejących sieci rowów odwadniających odpływowych lub zaprojektować nowe rowy w niezbędnym zakresie</w:t>
      </w:r>
      <w:r w:rsidR="007139A0" w:rsidRPr="00E7581C">
        <w:rPr>
          <w:rFonts w:ascii="Verdana" w:hAnsi="Verdana"/>
        </w:rPr>
        <w:t xml:space="preserve"> oraz wzmocnienia krawędzi jezdni poprzez montaż ścieków</w:t>
      </w:r>
      <w:r w:rsidRPr="00E7581C">
        <w:rPr>
          <w:rFonts w:ascii="Verdana" w:hAnsi="Verdana"/>
        </w:rPr>
        <w:t>. Wartości charakterystyk wysokościowych należy wykazać na „profilu podłużnym,” a także, przewidzieć odtworzenie geometrii istniejących rowów przydrożnych oraz sposobu zagospodarowania wód opadowych i roztopowych.</w:t>
      </w:r>
    </w:p>
    <w:p w14:paraId="4B939C72" w14:textId="77777777" w:rsidR="00D85030" w:rsidRPr="00E7581C" w:rsidRDefault="00D85030" w:rsidP="00767B4D">
      <w:pPr>
        <w:ind w:firstLine="144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>Rowy</w:t>
      </w:r>
    </w:p>
    <w:p w14:paraId="78E58CCA" w14:textId="77777777" w:rsidR="00D85030" w:rsidRPr="00E7581C" w:rsidRDefault="00D85030" w:rsidP="00767B4D">
      <w:pPr>
        <w:ind w:left="144"/>
        <w:rPr>
          <w:rFonts w:ascii="Verdana" w:hAnsi="Verdana"/>
        </w:rPr>
      </w:pPr>
      <w:r w:rsidRPr="00E7581C">
        <w:rPr>
          <w:rFonts w:ascii="Verdana" w:hAnsi="Verdana"/>
        </w:rPr>
        <w:t>Zaplanowano oczyszczenie rowów z namułu o grubości 30 cm z wyprofilowaniem skarp rowu wraz z wywozem urobku:</w:t>
      </w:r>
    </w:p>
    <w:p w14:paraId="1957173F" w14:textId="77777777" w:rsidR="00D85030" w:rsidRPr="00E7581C" w:rsidRDefault="00D85030" w:rsidP="00D85030">
      <w:pPr>
        <w:rPr>
          <w:rFonts w:ascii="Verdana" w:hAnsi="Verdana"/>
        </w:rPr>
      </w:pPr>
      <w:r w:rsidRPr="00E7581C">
        <w:rPr>
          <w:rFonts w:ascii="Verdana" w:hAnsi="Verdana"/>
        </w:rPr>
        <w:t>- na odcinku 0+000 do 227,5 – rów lewostronny,</w:t>
      </w:r>
    </w:p>
    <w:p w14:paraId="3D239B16" w14:textId="77777777" w:rsidR="00D85030" w:rsidRPr="00E7581C" w:rsidRDefault="00D85030" w:rsidP="00D85030">
      <w:pPr>
        <w:rPr>
          <w:rFonts w:ascii="Verdana" w:hAnsi="Verdana"/>
        </w:rPr>
      </w:pPr>
      <w:r w:rsidRPr="00E7581C">
        <w:rPr>
          <w:rFonts w:ascii="Verdana" w:hAnsi="Verdana"/>
        </w:rPr>
        <w:t>- na odcinku 0+221 do 0+824 – rów prawostronny,</w:t>
      </w:r>
    </w:p>
    <w:p w14:paraId="1A01749C" w14:textId="77777777" w:rsidR="00D85030" w:rsidRPr="00E7581C" w:rsidRDefault="00D85030" w:rsidP="00D85030">
      <w:pPr>
        <w:rPr>
          <w:rFonts w:ascii="Verdana" w:hAnsi="Verdana"/>
        </w:rPr>
      </w:pPr>
    </w:p>
    <w:p w14:paraId="44E34170" w14:textId="51AD573A" w:rsidR="00D85030" w:rsidRPr="00E7581C" w:rsidRDefault="00767B4D" w:rsidP="00767B4D">
      <w:pPr>
        <w:rPr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   </w:t>
      </w:r>
      <w:r w:rsidR="00D85030" w:rsidRPr="00E7581C">
        <w:rPr>
          <w:rFonts w:ascii="Verdana" w:hAnsi="Verdana"/>
          <w:b/>
        </w:rPr>
        <w:t>Przepusty</w:t>
      </w:r>
    </w:p>
    <w:p w14:paraId="5D524B70" w14:textId="77777777" w:rsidR="00D85030" w:rsidRPr="00E7581C" w:rsidRDefault="00D85030" w:rsidP="00767B4D">
      <w:pPr>
        <w:rPr>
          <w:rFonts w:ascii="Verdana" w:hAnsi="Verdana"/>
        </w:rPr>
      </w:pPr>
      <w:r w:rsidRPr="00E7581C">
        <w:rPr>
          <w:rFonts w:ascii="Verdana" w:hAnsi="Verdana"/>
        </w:rPr>
        <w:t xml:space="preserve">Na odcinku od km 0+000 do km 0+824 zaplanowano montaż nowych przepustów fi 400 mm na zjazdach zgodnie z załącznikiem PZT oraz montaż 2 szt. przepustów fi 600 mm pod drogą. </w:t>
      </w:r>
    </w:p>
    <w:p w14:paraId="3924FB27" w14:textId="77777777" w:rsidR="00D85030" w:rsidRPr="00E7581C" w:rsidRDefault="00D85030" w:rsidP="00767B4D">
      <w:pPr>
        <w:rPr>
          <w:rFonts w:ascii="Verdana" w:hAnsi="Verdana"/>
        </w:rPr>
      </w:pPr>
      <w:r w:rsidRPr="00E7581C">
        <w:rPr>
          <w:rFonts w:ascii="Verdana" w:hAnsi="Verdana"/>
        </w:rPr>
        <w:t>Przepusty montowane pod jezdnią asfaltową powinny być wykonane z pełną konstrukcją:</w:t>
      </w:r>
    </w:p>
    <w:p w14:paraId="5AC3DD7C" w14:textId="77777777" w:rsidR="00D85030" w:rsidRPr="00E7581C" w:rsidRDefault="00D85030" w:rsidP="00D85030">
      <w:pPr>
        <w:rPr>
          <w:rFonts w:ascii="Verdana" w:hAnsi="Verdana"/>
        </w:rPr>
      </w:pPr>
      <w:r w:rsidRPr="00E7581C">
        <w:rPr>
          <w:rFonts w:ascii="Verdana" w:hAnsi="Verdana"/>
        </w:rPr>
        <w:t xml:space="preserve"> - warstwa dolna podbudowy stabilizacja o </w:t>
      </w:r>
      <w:proofErr w:type="spellStart"/>
      <w:r w:rsidRPr="00E7581C">
        <w:rPr>
          <w:rFonts w:ascii="Verdana" w:hAnsi="Verdana"/>
        </w:rPr>
        <w:t>Rm</w:t>
      </w:r>
      <w:proofErr w:type="spellEnd"/>
      <w:r w:rsidRPr="00E7581C">
        <w:rPr>
          <w:rFonts w:ascii="Verdana" w:hAnsi="Verdana"/>
        </w:rPr>
        <w:t xml:space="preserve"> = 2,5 </w:t>
      </w:r>
      <w:proofErr w:type="spellStart"/>
      <w:r w:rsidRPr="00E7581C">
        <w:rPr>
          <w:rFonts w:ascii="Verdana" w:hAnsi="Verdana"/>
        </w:rPr>
        <w:t>Mpa</w:t>
      </w:r>
      <w:proofErr w:type="spellEnd"/>
      <w:r w:rsidRPr="00E7581C">
        <w:rPr>
          <w:rFonts w:ascii="Verdana" w:hAnsi="Verdana"/>
        </w:rPr>
        <w:t>, gr. 15 cm,</w:t>
      </w:r>
    </w:p>
    <w:p w14:paraId="2714C17B" w14:textId="77777777" w:rsidR="00D85030" w:rsidRPr="00E7581C" w:rsidRDefault="00D85030" w:rsidP="00D85030">
      <w:pPr>
        <w:rPr>
          <w:rFonts w:ascii="Verdana" w:hAnsi="Verdana"/>
        </w:rPr>
      </w:pPr>
      <w:r w:rsidRPr="00E7581C">
        <w:rPr>
          <w:rFonts w:ascii="Verdana" w:hAnsi="Verdana"/>
        </w:rPr>
        <w:t>- warstwa górna podbudowy kruszywo łamane 0/31,5 mm gr. 15 cm,</w:t>
      </w:r>
    </w:p>
    <w:p w14:paraId="624F4095" w14:textId="77777777" w:rsidR="00D85030" w:rsidRPr="00E7581C" w:rsidRDefault="00D85030" w:rsidP="00D85030">
      <w:pPr>
        <w:rPr>
          <w:rFonts w:ascii="Verdana" w:hAnsi="Verdana"/>
        </w:rPr>
      </w:pPr>
      <w:r w:rsidRPr="00E7581C">
        <w:rPr>
          <w:rFonts w:ascii="Verdana" w:hAnsi="Verdana"/>
        </w:rPr>
        <w:t>- warstwa wiążąca z betonu asfaltowego AC16W gr. 4 cm,</w:t>
      </w:r>
    </w:p>
    <w:p w14:paraId="156D771D" w14:textId="77777777" w:rsidR="00D85030" w:rsidRPr="00E7581C" w:rsidRDefault="00D85030" w:rsidP="00D85030">
      <w:pPr>
        <w:rPr>
          <w:rFonts w:ascii="Verdana" w:hAnsi="Verdana"/>
        </w:rPr>
      </w:pPr>
      <w:r w:rsidRPr="00E7581C">
        <w:rPr>
          <w:rFonts w:ascii="Verdana" w:hAnsi="Verdana"/>
        </w:rPr>
        <w:t>- warstwa ścieralna z betonu asfaltowego AC11S gr. 5 cm,</w:t>
      </w:r>
    </w:p>
    <w:p w14:paraId="6EF48838" w14:textId="77777777" w:rsidR="00C17949" w:rsidRPr="00E7581C" w:rsidRDefault="00C17949" w:rsidP="00C10F1A">
      <w:pPr>
        <w:spacing w:line="360" w:lineRule="auto"/>
        <w:jc w:val="both"/>
        <w:rPr>
          <w:rFonts w:ascii="Verdana" w:hAnsi="Verdana"/>
        </w:rPr>
      </w:pPr>
    </w:p>
    <w:p w14:paraId="361AC55B" w14:textId="01F8362C" w:rsidR="00C17949" w:rsidRPr="00E7581C" w:rsidRDefault="00767B4D" w:rsidP="00C10F1A">
      <w:pPr>
        <w:spacing w:line="360" w:lineRule="auto"/>
        <w:jc w:val="both"/>
        <w:rPr>
          <w:rStyle w:val="Absatz-Standardschriftart1"/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 </w:t>
      </w:r>
      <w:r w:rsidR="00C17949" w:rsidRPr="00E7581C">
        <w:rPr>
          <w:rFonts w:ascii="Verdana" w:hAnsi="Verdana"/>
          <w:b/>
        </w:rPr>
        <w:t xml:space="preserve">Ścieki drogowe - </w:t>
      </w:r>
      <w:r w:rsidR="00C17949" w:rsidRPr="00E7581C">
        <w:rPr>
          <w:rStyle w:val="Absatz-Standardschriftart1"/>
          <w:rFonts w:ascii="Verdana" w:hAnsi="Verdana"/>
          <w:b/>
        </w:rPr>
        <w:t>wzmocnienie krawędzi drogi poprzez wykonanie odwodnienia korpusu</w:t>
      </w:r>
    </w:p>
    <w:p w14:paraId="3C11F506" w14:textId="75ABF4AE" w:rsidR="00C17949" w:rsidRPr="00E7581C" w:rsidRDefault="00C17949" w:rsidP="00C10F1A">
      <w:pPr>
        <w:spacing w:line="360" w:lineRule="auto"/>
        <w:jc w:val="both"/>
        <w:rPr>
          <w:rStyle w:val="Absatz-Standardschriftart1"/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lastRenderedPageBreak/>
        <w:t>Zaprojektować i zamontować ściek z kostki kamiennej na ławie betonowej</w:t>
      </w:r>
      <w:r w:rsidR="00FE0CE7" w:rsidRPr="00E7581C">
        <w:rPr>
          <w:rStyle w:val="Absatz-Standardschriftart1"/>
          <w:rFonts w:ascii="Verdana" w:hAnsi="Verdana"/>
        </w:rPr>
        <w:t xml:space="preserve"> </w:t>
      </w:r>
      <w:r w:rsidRPr="00E7581C">
        <w:rPr>
          <w:rStyle w:val="Absatz-Standardschriftart1"/>
          <w:rFonts w:ascii="Verdana" w:hAnsi="Verdana"/>
        </w:rPr>
        <w:t>C20/25 o szer. 0,6 m:</w:t>
      </w:r>
    </w:p>
    <w:p w14:paraId="17F1AD2A" w14:textId="77777777" w:rsidR="00C17949" w:rsidRPr="00E7581C" w:rsidRDefault="00C17949" w:rsidP="00C10F1A">
      <w:pPr>
        <w:pStyle w:val="Textkrper1"/>
        <w:spacing w:before="155" w:line="360" w:lineRule="auto"/>
        <w:ind w:right="138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 xml:space="preserve">- </w:t>
      </w:r>
      <w:proofErr w:type="gramStart"/>
      <w:r w:rsidRPr="00E7581C">
        <w:rPr>
          <w:rFonts w:ascii="Verdana" w:hAnsi="Verdana"/>
          <w:sz w:val="22"/>
          <w:szCs w:val="22"/>
        </w:rPr>
        <w:t>naprzeciwko  nr</w:t>
      </w:r>
      <w:proofErr w:type="gramEnd"/>
      <w:r w:rsidRPr="00E7581C">
        <w:rPr>
          <w:rFonts w:ascii="Verdana" w:hAnsi="Verdana"/>
          <w:sz w:val="22"/>
          <w:szCs w:val="22"/>
        </w:rPr>
        <w:t xml:space="preserve"> 15b w Kromnowie, </w:t>
      </w:r>
    </w:p>
    <w:p w14:paraId="2D8CF0C3" w14:textId="77777777" w:rsidR="00C17949" w:rsidRPr="00E7581C" w:rsidRDefault="00C17949" w:rsidP="00C10F1A">
      <w:pPr>
        <w:pStyle w:val="Textkrper1"/>
        <w:spacing w:before="155" w:line="360" w:lineRule="auto"/>
        <w:ind w:right="138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 xml:space="preserve">- na odcinku od </w:t>
      </w:r>
      <w:proofErr w:type="gramStart"/>
      <w:r w:rsidRPr="00E7581C">
        <w:rPr>
          <w:rFonts w:ascii="Verdana" w:hAnsi="Verdana"/>
          <w:sz w:val="22"/>
          <w:szCs w:val="22"/>
        </w:rPr>
        <w:t>mostu  pomiędzy</w:t>
      </w:r>
      <w:proofErr w:type="gramEnd"/>
      <w:r w:rsidRPr="00E7581C">
        <w:rPr>
          <w:rFonts w:ascii="Verdana" w:hAnsi="Verdana"/>
          <w:sz w:val="22"/>
          <w:szCs w:val="22"/>
        </w:rPr>
        <w:t xml:space="preserve"> budynkami 2 i 3 do budynku nr 16 w Kopańcu,</w:t>
      </w:r>
    </w:p>
    <w:p w14:paraId="12FD2DC7" w14:textId="77777777" w:rsidR="00C17949" w:rsidRPr="00E7581C" w:rsidRDefault="00C17949" w:rsidP="00C10F1A">
      <w:pPr>
        <w:pStyle w:val="Textkrper1"/>
        <w:spacing w:before="155" w:line="360" w:lineRule="auto"/>
        <w:ind w:right="138"/>
        <w:jc w:val="both"/>
        <w:rPr>
          <w:rStyle w:val="Absatz-Standardschriftart1"/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 xml:space="preserve">- wzdłuż budynku nr 59 (OSP Kopaniec)  </w:t>
      </w:r>
    </w:p>
    <w:p w14:paraId="15D1E2F8" w14:textId="77777777" w:rsidR="00C17949" w:rsidRPr="00E7581C" w:rsidRDefault="00C17949" w:rsidP="00C10F1A">
      <w:pPr>
        <w:pStyle w:val="Textkrper1"/>
        <w:spacing w:before="155" w:line="360" w:lineRule="auto"/>
        <w:ind w:right="138"/>
        <w:jc w:val="both"/>
        <w:rPr>
          <w:rStyle w:val="Absatz-Standardschriftart1"/>
          <w:rFonts w:ascii="Verdana" w:hAnsi="Verdana"/>
          <w:sz w:val="22"/>
          <w:szCs w:val="22"/>
        </w:rPr>
      </w:pPr>
    </w:p>
    <w:p w14:paraId="2FFCF5FF" w14:textId="77777777" w:rsidR="00C17949" w:rsidRPr="00E7581C" w:rsidRDefault="00C17949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Wykonawca prac projektowych przedstawi zamawiającemu co najmniej jeden alternatywny wariant rozwiązań konstrukcyjnych wraz z jego założeniami ekonomicznymi.</w:t>
      </w:r>
    </w:p>
    <w:p w14:paraId="16DF7573" w14:textId="77777777" w:rsidR="00392706" w:rsidRPr="00E7581C" w:rsidRDefault="00392706" w:rsidP="00392706">
      <w:pPr>
        <w:rPr>
          <w:rFonts w:ascii="Verdana" w:hAnsi="Verdana"/>
          <w:b/>
        </w:rPr>
      </w:pPr>
      <w:r w:rsidRPr="00E7581C">
        <w:rPr>
          <w:rFonts w:ascii="Verdana" w:hAnsi="Verdana"/>
          <w:b/>
        </w:rPr>
        <w:t>Wpusty uliczne</w:t>
      </w:r>
    </w:p>
    <w:p w14:paraId="15A975BA" w14:textId="1870850B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Na przedmiotowym odcinku zaplanowano wymianę istniejących studzienek kamiennych na wpusty uliczne betonowe fi 500 lub 600 mm z odprowadzeniem kanałem fi 315 mm do potoku lub rowu:</w:t>
      </w:r>
    </w:p>
    <w:p w14:paraId="211615D9" w14:textId="0F006B0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 xml:space="preserve">- Wp1 w km 1+170 – wymiana wpustu ulicznego z kanałem fi 315 mm z odprowadzeniem do potoku, </w:t>
      </w:r>
    </w:p>
    <w:p w14:paraId="6750DEED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Wp2 w km 1+338- wymiana wpustu ulicznego z kanałem fi 315 mm z odprowadzeniem do potoku</w:t>
      </w:r>
    </w:p>
    <w:p w14:paraId="248513AC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Wp3 w km 1+612- wymiana wpustu ulicznego z kanałem fi 315 mm z odprowadzeniem do potoku,</w:t>
      </w:r>
    </w:p>
    <w:p w14:paraId="205084B4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Wp4 w km 1+662- wymiana wpustu ulicznego z kanałem fi 315 mm z odprowadzeniem do potoku,</w:t>
      </w:r>
    </w:p>
    <w:p w14:paraId="4BFFB15A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Wp5 w km 1+662- wymiana wpustu ulicznego z kanałem fi 315 mm z odprowadzeniem do potoku,</w:t>
      </w:r>
    </w:p>
    <w:p w14:paraId="2B4399DF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Wp6 w km 2+197 – nowy wpust uliczny z kanałem fi 315 mm z odprowadzeniem do rowu,</w:t>
      </w:r>
    </w:p>
    <w:p w14:paraId="5B72C120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Wp7 w km 2+283- wymiana wpustu ulicznego z kanałem fi 315 mm z odprowadzeniem do potoku,</w:t>
      </w:r>
    </w:p>
    <w:p w14:paraId="5C67BC8B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Wp8 w km 2+327- wymiana wpustu ulicznego z kanałem fi 315 mm z odprowadzeniem do potoku,</w:t>
      </w:r>
    </w:p>
    <w:p w14:paraId="12B90B1F" w14:textId="77777777" w:rsidR="00392706" w:rsidRPr="00E7581C" w:rsidRDefault="00392706" w:rsidP="00392706">
      <w:pPr>
        <w:rPr>
          <w:rFonts w:ascii="Verdana" w:hAnsi="Verdana"/>
        </w:rPr>
      </w:pPr>
      <w:r w:rsidRPr="00E7581C">
        <w:rPr>
          <w:rFonts w:ascii="Verdana" w:hAnsi="Verdana"/>
        </w:rPr>
        <w:t>- Wp9 w km 2+391- wymiana wpustu ulicznego z kanałem fi 315 mm z odprowadzeniem do potoku,</w:t>
      </w:r>
    </w:p>
    <w:p w14:paraId="1676106E" w14:textId="77777777" w:rsidR="00F6083B" w:rsidRPr="00E7581C" w:rsidRDefault="00F6083B" w:rsidP="00C10F1A">
      <w:pPr>
        <w:spacing w:line="360" w:lineRule="auto"/>
        <w:jc w:val="both"/>
        <w:rPr>
          <w:rFonts w:ascii="Verdana" w:hAnsi="Verdana"/>
        </w:rPr>
      </w:pPr>
    </w:p>
    <w:p w14:paraId="4A6108CD" w14:textId="77777777" w:rsidR="006B2594" w:rsidRPr="00E7581C" w:rsidRDefault="0045616C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>Mury oporowe</w:t>
      </w:r>
    </w:p>
    <w:p w14:paraId="079B8D33" w14:textId="77777777" w:rsidR="00B61EA2" w:rsidRPr="00E7581C" w:rsidRDefault="00B61EA2" w:rsidP="00C10F1A">
      <w:pPr>
        <w:pStyle w:val="Textkrper1"/>
        <w:spacing w:line="360" w:lineRule="auto"/>
        <w:ind w:left="0"/>
        <w:jc w:val="both"/>
        <w:rPr>
          <w:rFonts w:ascii="Verdana" w:hAnsi="Verdana"/>
          <w:sz w:val="22"/>
          <w:szCs w:val="22"/>
        </w:rPr>
      </w:pPr>
      <w:r w:rsidRPr="00E7581C">
        <w:rPr>
          <w:rStyle w:val="Absatz-Standardschriftart1"/>
          <w:rFonts w:ascii="Verdana" w:hAnsi="Verdana"/>
          <w:sz w:val="22"/>
          <w:szCs w:val="22"/>
        </w:rPr>
        <w:t>Odbudowie murów oporowych zniszczonych podczas powodzi w 2024 roku</w:t>
      </w:r>
      <w:r w:rsidRPr="00E7581C">
        <w:rPr>
          <w:rFonts w:ascii="Verdana" w:hAnsi="Verdana"/>
          <w:sz w:val="22"/>
          <w:szCs w:val="22"/>
        </w:rPr>
        <w:t>, zlokalizowanych:</w:t>
      </w:r>
    </w:p>
    <w:p w14:paraId="75848024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</w:p>
    <w:p w14:paraId="7734E221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lastRenderedPageBreak/>
        <w:t>a) pomiędzy mostami w rejonie budynków 1 i 2 w Kopańcu,</w:t>
      </w:r>
    </w:p>
    <w:p w14:paraId="42D41256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b) naprzeciwko budynku nr 8 w Kopańcu,</w:t>
      </w:r>
    </w:p>
    <w:p w14:paraId="5CD03AF1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c) w rejonie budynku nr 19 w Kopańcu,</w:t>
      </w:r>
    </w:p>
    <w:p w14:paraId="3B721741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d) naprzeciwko budynków nr 25 i 30 w Kopańcu,</w:t>
      </w:r>
    </w:p>
    <w:p w14:paraId="22F2DB14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e) w rejonie budynku nr 38 w Kopańcu,</w:t>
      </w:r>
    </w:p>
    <w:p w14:paraId="59CB4629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f) w rejonie budynku nr 40 w Kopańcu,</w:t>
      </w:r>
    </w:p>
    <w:p w14:paraId="664F8010" w14:textId="77777777" w:rsidR="00B61EA2" w:rsidRPr="00E7581C" w:rsidRDefault="00B61EA2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g</w:t>
      </w:r>
      <w:proofErr w:type="gramStart"/>
      <w:r w:rsidRPr="00E7581C">
        <w:rPr>
          <w:rFonts w:ascii="Verdana" w:hAnsi="Verdana"/>
          <w:sz w:val="22"/>
          <w:szCs w:val="22"/>
        </w:rPr>
        <w:t>))  na</w:t>
      </w:r>
      <w:proofErr w:type="gramEnd"/>
      <w:r w:rsidRPr="00E7581C">
        <w:rPr>
          <w:rFonts w:ascii="Verdana" w:hAnsi="Verdana"/>
          <w:sz w:val="22"/>
          <w:szCs w:val="22"/>
        </w:rPr>
        <w:t xml:space="preserve"> odcinku od budynku nr 60 do nr 62</w:t>
      </w:r>
    </w:p>
    <w:p w14:paraId="12F0D89B" w14:textId="77777777" w:rsidR="005F28D6" w:rsidRPr="00E7581C" w:rsidRDefault="005F28D6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</w:p>
    <w:p w14:paraId="3CB27046" w14:textId="77777777" w:rsidR="00B61EA2" w:rsidRPr="00E7581C" w:rsidRDefault="00B61EA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Przewiduje się:</w:t>
      </w:r>
    </w:p>
    <w:p w14:paraId="248A0F96" w14:textId="56EB230F" w:rsidR="00B61EA2" w:rsidRPr="00E7581C" w:rsidRDefault="00B61EA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-wykonanie prac przygotowawczych i udrożnie</w:t>
      </w:r>
      <w:r w:rsidR="00392706" w:rsidRPr="00E7581C">
        <w:rPr>
          <w:rFonts w:ascii="Verdana" w:hAnsi="Verdana"/>
        </w:rPr>
        <w:t>ń</w:t>
      </w:r>
      <w:r w:rsidRPr="00E7581C">
        <w:rPr>
          <w:rFonts w:ascii="Verdana" w:hAnsi="Verdana"/>
        </w:rPr>
        <w:t xml:space="preserve"> (wycinka porostów, krzaków</w:t>
      </w:r>
      <w:r w:rsidR="00392706" w:rsidRPr="00E7581C">
        <w:rPr>
          <w:rFonts w:ascii="Verdana" w:hAnsi="Verdana"/>
        </w:rPr>
        <w:t>,</w:t>
      </w:r>
      <w:r w:rsidRPr="00E7581C">
        <w:rPr>
          <w:rFonts w:ascii="Verdana" w:hAnsi="Verdana"/>
        </w:rPr>
        <w:t xml:space="preserve"> samosiejek</w:t>
      </w:r>
      <w:r w:rsidR="00392706" w:rsidRPr="00E7581C">
        <w:rPr>
          <w:rFonts w:ascii="Verdana" w:hAnsi="Verdana"/>
        </w:rPr>
        <w:t>, korzeni</w:t>
      </w:r>
      <w:r w:rsidRPr="00E7581C">
        <w:rPr>
          <w:rFonts w:ascii="Verdana" w:hAnsi="Verdana"/>
        </w:rPr>
        <w:t>)</w:t>
      </w:r>
    </w:p>
    <w:p w14:paraId="5F84C562" w14:textId="77777777" w:rsidR="00B61EA2" w:rsidRPr="00E7581C" w:rsidRDefault="00B61EA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-likwidację istniejących murów oporowych,</w:t>
      </w:r>
    </w:p>
    <w:p w14:paraId="03951CEB" w14:textId="77777777" w:rsidR="00B61EA2" w:rsidRPr="00E7581C" w:rsidRDefault="00B61EA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-wykonanie murów oporowych kamiennych (80% kamień z rozbiórki, 20% nowy kamień) wysokość zmienna od 1,0 m do 3,5 m</w:t>
      </w:r>
    </w:p>
    <w:p w14:paraId="0A830E75" w14:textId="5066EE48" w:rsidR="00AD49F0" w:rsidRPr="00E7581C" w:rsidRDefault="00ED31C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Mury należy wykonać z kamienia z rozbiórki</w:t>
      </w:r>
      <w:r w:rsidR="00FE0CE7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-</w:t>
      </w:r>
      <w:r w:rsidR="00FE0CE7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80%, oraz kamienia granitowego formak o wym. 20*20*40 cm – 20% klasy I</w:t>
      </w:r>
      <w:r w:rsidR="00AD49F0" w:rsidRPr="00E7581C">
        <w:rPr>
          <w:rFonts w:ascii="Verdana" w:hAnsi="Verdana"/>
        </w:rPr>
        <w:t xml:space="preserve"> (wykonanie korony muru)</w:t>
      </w:r>
      <w:r w:rsidRPr="00E7581C">
        <w:rPr>
          <w:rFonts w:ascii="Verdana" w:hAnsi="Verdana"/>
        </w:rPr>
        <w:t xml:space="preserve">. Ścianę należy wykonać </w:t>
      </w:r>
      <w:r w:rsidR="00AD49F0" w:rsidRPr="00E7581C">
        <w:rPr>
          <w:rFonts w:ascii="Verdana" w:hAnsi="Verdana"/>
        </w:rPr>
        <w:t>na zaprawie cementowej. Kamień należy przewiązać, a spoiny pionowe i poprzeczne ułożyć mijankowo, przy zachowaniu grubości spoiny do 1,5 cm. Mury z kamienia powinny być wykonane jako mury pełne za zaprawie i odpowiadać wymaganiom</w:t>
      </w:r>
      <w:r w:rsidR="00392706" w:rsidRPr="00E7581C">
        <w:rPr>
          <w:rFonts w:ascii="Verdana" w:hAnsi="Verdana"/>
        </w:rPr>
        <w:t xml:space="preserve"> obowiązujących norm</w:t>
      </w:r>
      <w:r w:rsidR="00AD49F0" w:rsidRPr="00E7581C">
        <w:rPr>
          <w:rFonts w:ascii="Verdana" w:hAnsi="Verdana"/>
        </w:rPr>
        <w:t>. Do muru kamiennego należy stosować zaprawy cementowe</w:t>
      </w:r>
      <w:r w:rsidR="00392706" w:rsidRPr="00E7581C">
        <w:rPr>
          <w:rFonts w:ascii="Verdana" w:hAnsi="Verdana"/>
        </w:rPr>
        <w:t xml:space="preserve"> wg norm </w:t>
      </w:r>
      <w:r w:rsidR="00AD49F0" w:rsidRPr="00E7581C">
        <w:rPr>
          <w:rFonts w:ascii="Verdana" w:hAnsi="Verdana"/>
        </w:rPr>
        <w:t xml:space="preserve">marki nie niższej niż M 12. Lico muru należy </w:t>
      </w:r>
      <w:proofErr w:type="spellStart"/>
      <w:r w:rsidR="00AD49F0" w:rsidRPr="00E7581C">
        <w:rPr>
          <w:rFonts w:ascii="Verdana" w:hAnsi="Verdana"/>
        </w:rPr>
        <w:t>wyspoinować</w:t>
      </w:r>
      <w:proofErr w:type="spellEnd"/>
      <w:r w:rsidR="00AD49F0" w:rsidRPr="00E7581C">
        <w:rPr>
          <w:rFonts w:ascii="Verdana" w:hAnsi="Verdana"/>
        </w:rPr>
        <w:t>.</w:t>
      </w:r>
    </w:p>
    <w:p w14:paraId="60CE62FD" w14:textId="77777777" w:rsidR="006E1882" w:rsidRPr="00E7581C" w:rsidRDefault="00AD49F0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Przy wykonywaniu muru powinny być zachowane następujące zasady</w:t>
      </w:r>
      <w:r w:rsidR="006E1882" w:rsidRPr="00E7581C">
        <w:rPr>
          <w:rFonts w:ascii="Verdana" w:hAnsi="Verdana"/>
        </w:rPr>
        <w:t>:</w:t>
      </w:r>
    </w:p>
    <w:p w14:paraId="68B85E7F" w14:textId="77777777" w:rsidR="006E1882" w:rsidRPr="00E7581C" w:rsidRDefault="006E18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-mury kamienne należy wykonywać przy temperaturze powietrza nie niższej niż +5 C,</w:t>
      </w:r>
    </w:p>
    <w:p w14:paraId="040E1F22" w14:textId="77777777" w:rsidR="006E1882" w:rsidRPr="00E7581C" w:rsidRDefault="006E18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-kamienie powinny być oczyszczone i zmoczone przed ułożeniem,</w:t>
      </w:r>
    </w:p>
    <w:p w14:paraId="2CCD0B88" w14:textId="77777777" w:rsidR="006E1882" w:rsidRPr="00E7581C" w:rsidRDefault="006E18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-pojedyncze kamienie powinny ułożone w taki sposób, aby ich powierzchnie wsporne były możliwie poziome, a sąsiadujące kamienie nie rozklinowywały się pod wpływem obciążenia pionowego, większe szczeliny</w:t>
      </w:r>
      <w:r w:rsidR="00AD49F0" w:rsidRPr="00E7581C">
        <w:rPr>
          <w:rFonts w:ascii="Verdana" w:hAnsi="Verdana"/>
        </w:rPr>
        <w:t xml:space="preserve"> </w:t>
      </w:r>
      <w:r w:rsidRPr="00E7581C">
        <w:rPr>
          <w:rFonts w:ascii="Verdana" w:hAnsi="Verdana"/>
        </w:rPr>
        <w:t>między kamieniami powinny być wypełnione kamieniem drobnym,</w:t>
      </w:r>
    </w:p>
    <w:p w14:paraId="51403261" w14:textId="77777777" w:rsidR="006E1882" w:rsidRPr="00E7581C" w:rsidRDefault="006E18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-spoiny pionowe w kolejnych warstwach kamienia powinny się mijać,</w:t>
      </w:r>
    </w:p>
    <w:p w14:paraId="26D98224" w14:textId="77777777" w:rsidR="006E1882" w:rsidRPr="00E7581C" w:rsidRDefault="006E18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-na każdą warstwę kamienia powinna być nałożona warstwa zaprawy w taki sposób, aby w murze nie było miejsc niezapełnionych zaprawą,</w:t>
      </w:r>
    </w:p>
    <w:p w14:paraId="01625CD3" w14:textId="77777777" w:rsidR="008A6675" w:rsidRPr="00E7581C" w:rsidRDefault="006E188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-wygląd zewnętr</w:t>
      </w:r>
      <w:r w:rsidR="008A6675" w:rsidRPr="00E7581C">
        <w:rPr>
          <w:rFonts w:ascii="Verdana" w:hAnsi="Verdana"/>
        </w:rPr>
        <w:t>zny muru powinien być jednolity.</w:t>
      </w:r>
    </w:p>
    <w:p w14:paraId="358FB18B" w14:textId="6580AA88" w:rsidR="008A6675" w:rsidRPr="00E7581C" w:rsidRDefault="008A667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lastRenderedPageBreak/>
        <w:t xml:space="preserve">       Mury z kamienia powinny być wykonane tak, aby ich powierzchnie licowe były zbliżone o jednolitej płaszczyzny.</w:t>
      </w:r>
    </w:p>
    <w:p w14:paraId="649ADF63" w14:textId="74CA385D" w:rsidR="00686222" w:rsidRPr="00E7581C" w:rsidRDefault="008A6675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Mury powinny być posadowione na ławie fundamentowej betonowej z betonu C2</w:t>
      </w:r>
      <w:r w:rsidR="00392706" w:rsidRPr="00E7581C">
        <w:rPr>
          <w:rFonts w:ascii="Verdana" w:hAnsi="Verdana"/>
        </w:rPr>
        <w:t>5</w:t>
      </w:r>
      <w:r w:rsidRPr="00E7581C">
        <w:rPr>
          <w:rFonts w:ascii="Verdana" w:hAnsi="Verdana"/>
        </w:rPr>
        <w:t>/</w:t>
      </w:r>
      <w:r w:rsidR="00392706" w:rsidRPr="00E7581C">
        <w:rPr>
          <w:rFonts w:ascii="Verdana" w:hAnsi="Verdana"/>
        </w:rPr>
        <w:t>30</w:t>
      </w:r>
      <w:r w:rsidR="00607635" w:rsidRPr="00E7581C">
        <w:rPr>
          <w:rFonts w:ascii="Verdana" w:hAnsi="Verdana"/>
        </w:rPr>
        <w:t xml:space="preserve"> W8</w:t>
      </w:r>
      <w:r w:rsidRPr="00E7581C">
        <w:rPr>
          <w:rFonts w:ascii="Verdana" w:hAnsi="Verdana"/>
        </w:rPr>
        <w:t xml:space="preserve">. Ławę należy wykonać jako monolityczną. Należy wykonać zbrojenie podłużne poprzez ułożenie dwóch rzędów (dołem i górą) o śr. Fi </w:t>
      </w:r>
      <w:r w:rsidR="00414317" w:rsidRPr="00E7581C">
        <w:rPr>
          <w:rFonts w:ascii="Verdana" w:hAnsi="Verdana"/>
        </w:rPr>
        <w:t>16</w:t>
      </w:r>
      <w:r w:rsidRPr="00E7581C">
        <w:rPr>
          <w:rFonts w:ascii="Verdana" w:hAnsi="Verdana"/>
        </w:rPr>
        <w:t xml:space="preserve"> ze stali klasy A-IIIN w klasie ciągliwości C</w:t>
      </w:r>
      <w:r w:rsidR="00414317" w:rsidRPr="00E7581C">
        <w:rPr>
          <w:rFonts w:ascii="Verdana" w:hAnsi="Verdana"/>
        </w:rPr>
        <w:t xml:space="preserve"> w odległości min. 25 cm</w:t>
      </w:r>
      <w:r w:rsidRPr="00E7581C">
        <w:rPr>
          <w:rFonts w:ascii="Verdana" w:hAnsi="Verdana"/>
        </w:rPr>
        <w:t>. Pręty należy umieścić po obrysie ławy i połączyć je strzemionami o śr. Fi</w:t>
      </w:r>
      <w:r w:rsidR="00414317" w:rsidRPr="00E7581C">
        <w:rPr>
          <w:rFonts w:ascii="Verdana" w:hAnsi="Verdana"/>
        </w:rPr>
        <w:t xml:space="preserve"> 12</w:t>
      </w:r>
      <w:r w:rsidR="009A7F83" w:rsidRPr="00E7581C">
        <w:rPr>
          <w:rFonts w:ascii="Verdana" w:hAnsi="Verdana"/>
        </w:rPr>
        <w:t xml:space="preserve"> w odległości </w:t>
      </w:r>
      <w:r w:rsidR="00414317" w:rsidRPr="00E7581C">
        <w:rPr>
          <w:rFonts w:ascii="Verdana" w:hAnsi="Verdana"/>
        </w:rPr>
        <w:t>co 15</w:t>
      </w:r>
      <w:r w:rsidR="009A7F83" w:rsidRPr="00E7581C">
        <w:rPr>
          <w:rFonts w:ascii="Verdana" w:hAnsi="Verdana"/>
        </w:rPr>
        <w:t xml:space="preserve"> cm. Otu</w:t>
      </w:r>
      <w:r w:rsidR="00414317" w:rsidRPr="00E7581C">
        <w:rPr>
          <w:rFonts w:ascii="Verdana" w:hAnsi="Verdana"/>
        </w:rPr>
        <w:t>linę dla prętów należy przyjąć 5</w:t>
      </w:r>
      <w:r w:rsidR="009A7F83" w:rsidRPr="00E7581C">
        <w:rPr>
          <w:rFonts w:ascii="Verdana" w:hAnsi="Verdana"/>
        </w:rPr>
        <w:t xml:space="preserve">0 </w:t>
      </w:r>
      <w:proofErr w:type="gramStart"/>
      <w:r w:rsidR="009A7F83" w:rsidRPr="00E7581C">
        <w:rPr>
          <w:rFonts w:ascii="Verdana" w:hAnsi="Verdana"/>
        </w:rPr>
        <w:t>mm</w:t>
      </w:r>
      <w:r w:rsidRPr="00E7581C">
        <w:rPr>
          <w:rFonts w:ascii="Verdana" w:hAnsi="Verdana"/>
        </w:rPr>
        <w:t xml:space="preserve"> </w:t>
      </w:r>
      <w:r w:rsidR="009A7F83" w:rsidRPr="00E7581C">
        <w:rPr>
          <w:rFonts w:ascii="Verdana" w:hAnsi="Verdana"/>
        </w:rPr>
        <w:t>.</w:t>
      </w:r>
      <w:proofErr w:type="gramEnd"/>
      <w:r w:rsidR="009A7F83" w:rsidRPr="00E7581C">
        <w:rPr>
          <w:rFonts w:ascii="Verdana" w:hAnsi="Verdana"/>
        </w:rPr>
        <w:t xml:space="preserve"> Z ławy fundamentowej należy wypuszczać górny i dolny rząd prętów w celu przewiązania z sąsiadującym segmentem ławy (w przypadku schodkowania).</w:t>
      </w:r>
    </w:p>
    <w:p w14:paraId="2478BF9E" w14:textId="41130DCE" w:rsidR="00F6083B" w:rsidRPr="00E7581C" w:rsidRDefault="00686222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Ze względów na konieczność do dostosowania się do istniejącej infrastruktury technicznej (kolizje z napowietrzną </w:t>
      </w:r>
      <w:proofErr w:type="gramStart"/>
      <w:r w:rsidRPr="00E7581C">
        <w:rPr>
          <w:rFonts w:ascii="Verdana" w:hAnsi="Verdana"/>
        </w:rPr>
        <w:t>siecią  teletechniczną</w:t>
      </w:r>
      <w:proofErr w:type="gramEnd"/>
      <w:r w:rsidRPr="00E7581C">
        <w:rPr>
          <w:rFonts w:ascii="Verdana" w:hAnsi="Verdana"/>
        </w:rPr>
        <w:t xml:space="preserve"> i energetyczną) oraz innymi kolizjami mogącymi wystąpić, rozbiórkę murów należy wykonać odcinkami</w:t>
      </w:r>
      <w:r w:rsidR="00B347DB" w:rsidRPr="00E7581C">
        <w:rPr>
          <w:rFonts w:ascii="Verdana" w:hAnsi="Verdana"/>
        </w:rPr>
        <w:t xml:space="preserve"> o bezpiecznej długości następnie na tym odcinku wykonać mur. Do rozbiórki dalszego odcinka można przystąpić po uzyskaniu przez</w:t>
      </w:r>
      <w:r w:rsidR="00B34E4D" w:rsidRPr="00E7581C">
        <w:rPr>
          <w:rFonts w:ascii="Verdana" w:hAnsi="Verdana"/>
        </w:rPr>
        <w:t xml:space="preserve"> beton wytrzymałości 14-dniowej.</w:t>
      </w:r>
    </w:p>
    <w:p w14:paraId="475BE465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Uwaga: </w:t>
      </w:r>
    </w:p>
    <w:p w14:paraId="2B55C1EC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Na odcinku objętym opracowaniem w miejscach przebudowy murów </w:t>
      </w:r>
      <w:proofErr w:type="gramStart"/>
      <w:r w:rsidRPr="00E7581C">
        <w:rPr>
          <w:rFonts w:ascii="Verdana" w:hAnsi="Verdana"/>
        </w:rPr>
        <w:t>oporowych</w:t>
      </w:r>
      <w:proofErr w:type="gramEnd"/>
      <w:r w:rsidRPr="00E7581C">
        <w:rPr>
          <w:rFonts w:ascii="Verdana" w:hAnsi="Verdana"/>
        </w:rPr>
        <w:t xml:space="preserve"> gdzie wymagane jest rozebranie części jezdni proponuje się wymianę całej konstrukcji do osi jezdni:</w:t>
      </w:r>
    </w:p>
    <w:p w14:paraId="13FD3C4D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- warstwa dolna podbudowy stabilizacja o </w:t>
      </w:r>
      <w:proofErr w:type="spellStart"/>
      <w:r w:rsidRPr="00E7581C">
        <w:rPr>
          <w:rFonts w:ascii="Verdana" w:hAnsi="Verdana"/>
        </w:rPr>
        <w:t>Rm</w:t>
      </w:r>
      <w:proofErr w:type="spellEnd"/>
      <w:r w:rsidRPr="00E7581C">
        <w:rPr>
          <w:rFonts w:ascii="Verdana" w:hAnsi="Verdana"/>
        </w:rPr>
        <w:t xml:space="preserve"> = 2,5 </w:t>
      </w:r>
      <w:proofErr w:type="spellStart"/>
      <w:r w:rsidRPr="00E7581C">
        <w:rPr>
          <w:rFonts w:ascii="Verdana" w:hAnsi="Verdana"/>
        </w:rPr>
        <w:t>Mpa</w:t>
      </w:r>
      <w:proofErr w:type="spellEnd"/>
      <w:r w:rsidRPr="00E7581C">
        <w:rPr>
          <w:rFonts w:ascii="Verdana" w:hAnsi="Verdana"/>
        </w:rPr>
        <w:t>, gr. 15 cm,</w:t>
      </w:r>
    </w:p>
    <w:p w14:paraId="74FF06F9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-warstwa górna podbudowy kruszywo łamane 0/31,5 mm gr. 15 cm,</w:t>
      </w:r>
    </w:p>
    <w:p w14:paraId="76BB76B7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-warstwa wiążąca z betonu asfaltowego AC16W gr. 4 cm,</w:t>
      </w:r>
    </w:p>
    <w:p w14:paraId="10C638DA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-warstwa ścieralna z betonu asfaltowego AC11S gr. 5 cm,</w:t>
      </w:r>
    </w:p>
    <w:p w14:paraId="1F7FCC1A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Przewidywana powierzchnia napraw – 355 m2</w:t>
      </w:r>
    </w:p>
    <w:p w14:paraId="04C5D12C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Uwaga: </w:t>
      </w:r>
    </w:p>
    <w:p w14:paraId="33F642A7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Wykonawca prac projektowych przedstawi zamawiającemu co najmniej jeden alternatywny wariant rozwiązań konstrukcyjnych wraz z jego założeniami ekonomicznymi.</w:t>
      </w:r>
    </w:p>
    <w:p w14:paraId="0967C6F4" w14:textId="7777777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</w:p>
    <w:p w14:paraId="6D4840A6" w14:textId="77777777" w:rsidR="00F6083B" w:rsidRDefault="00F6083B" w:rsidP="00C10F1A">
      <w:pPr>
        <w:pStyle w:val="Textkrper1"/>
        <w:spacing w:before="58" w:line="360" w:lineRule="auto"/>
        <w:ind w:left="0" w:right="145"/>
        <w:jc w:val="both"/>
        <w:rPr>
          <w:rFonts w:ascii="Verdana" w:hAnsi="Verdana"/>
          <w:sz w:val="22"/>
          <w:szCs w:val="22"/>
        </w:rPr>
      </w:pPr>
    </w:p>
    <w:p w14:paraId="6BA2DDD9" w14:textId="77777777" w:rsidR="00BF6C10" w:rsidRDefault="00BF6C10" w:rsidP="00C10F1A">
      <w:pPr>
        <w:pStyle w:val="Textkrper1"/>
        <w:spacing w:before="58" w:line="360" w:lineRule="auto"/>
        <w:ind w:left="0" w:right="145"/>
        <w:jc w:val="both"/>
        <w:rPr>
          <w:rFonts w:ascii="Verdana" w:hAnsi="Verdana"/>
          <w:sz w:val="22"/>
          <w:szCs w:val="22"/>
        </w:rPr>
      </w:pPr>
    </w:p>
    <w:p w14:paraId="5D139B66" w14:textId="77777777" w:rsidR="00BF6C10" w:rsidRPr="00E7581C" w:rsidRDefault="00BF6C10" w:rsidP="00C10F1A">
      <w:pPr>
        <w:pStyle w:val="Textkrper1"/>
        <w:spacing w:before="58" w:line="360" w:lineRule="auto"/>
        <w:ind w:left="0" w:right="145"/>
        <w:jc w:val="both"/>
        <w:rPr>
          <w:rFonts w:ascii="Verdana" w:hAnsi="Verdana"/>
          <w:sz w:val="22"/>
          <w:szCs w:val="22"/>
        </w:rPr>
      </w:pPr>
    </w:p>
    <w:p w14:paraId="07E5217C" w14:textId="2E556536" w:rsidR="002776B8" w:rsidRPr="00E7581C" w:rsidRDefault="002776B8" w:rsidP="00C10F1A">
      <w:pPr>
        <w:pStyle w:val="Textkrper1"/>
        <w:spacing w:before="95" w:line="360" w:lineRule="auto"/>
        <w:ind w:right="150"/>
        <w:jc w:val="both"/>
        <w:rPr>
          <w:rFonts w:ascii="Verdana" w:hAnsi="Verdana"/>
          <w:b/>
          <w:sz w:val="22"/>
          <w:szCs w:val="22"/>
        </w:rPr>
      </w:pPr>
      <w:r w:rsidRPr="00E7581C">
        <w:rPr>
          <w:rFonts w:ascii="Verdana" w:hAnsi="Verdana"/>
          <w:b/>
          <w:sz w:val="22"/>
          <w:szCs w:val="22"/>
        </w:rPr>
        <w:lastRenderedPageBreak/>
        <w:t>Montaż urządzeń bezpieczeństwa ruchu zgodn</w:t>
      </w:r>
      <w:r w:rsidR="00B34E4D" w:rsidRPr="00E7581C">
        <w:rPr>
          <w:rFonts w:ascii="Verdana" w:hAnsi="Verdana"/>
          <w:b/>
          <w:sz w:val="22"/>
          <w:szCs w:val="22"/>
        </w:rPr>
        <w:t>ie z obowiązującymi przepisami</w:t>
      </w:r>
    </w:p>
    <w:p w14:paraId="7C424B37" w14:textId="77777777" w:rsidR="00F6083B" w:rsidRPr="00E7581C" w:rsidRDefault="00F6083B" w:rsidP="00C10F1A">
      <w:pPr>
        <w:pStyle w:val="Textkrper1"/>
        <w:spacing w:before="95" w:line="360" w:lineRule="auto"/>
        <w:ind w:right="150"/>
        <w:jc w:val="both"/>
        <w:rPr>
          <w:rFonts w:ascii="Verdana" w:hAnsi="Verdana"/>
          <w:b/>
          <w:sz w:val="22"/>
          <w:szCs w:val="22"/>
        </w:rPr>
      </w:pPr>
    </w:p>
    <w:p w14:paraId="164C6D87" w14:textId="77777777" w:rsidR="002776B8" w:rsidRPr="00E7581C" w:rsidRDefault="002776B8" w:rsidP="00C10F1A">
      <w:pPr>
        <w:pStyle w:val="Textkrper1"/>
        <w:spacing w:before="95" w:line="360" w:lineRule="auto"/>
        <w:ind w:right="150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Na etapie PFU przewiduje się lokalizację barier energochłonnych</w:t>
      </w:r>
      <w:r w:rsidR="00E5602B" w:rsidRPr="00E7581C">
        <w:rPr>
          <w:rFonts w:ascii="Verdana" w:hAnsi="Verdana"/>
          <w:sz w:val="22"/>
          <w:szCs w:val="22"/>
        </w:rPr>
        <w:t xml:space="preserve"> U-14</w:t>
      </w:r>
      <w:r w:rsidRPr="00E7581C">
        <w:rPr>
          <w:rFonts w:ascii="Verdana" w:hAnsi="Verdana"/>
          <w:sz w:val="22"/>
          <w:szCs w:val="22"/>
        </w:rPr>
        <w:t xml:space="preserve"> lub balustrad drogowych U</w:t>
      </w:r>
      <w:r w:rsidR="00E5602B" w:rsidRPr="00E7581C">
        <w:rPr>
          <w:rFonts w:ascii="Verdana" w:hAnsi="Verdana"/>
          <w:sz w:val="22"/>
          <w:szCs w:val="22"/>
        </w:rPr>
        <w:t>-</w:t>
      </w:r>
      <w:r w:rsidRPr="00E7581C">
        <w:rPr>
          <w:rFonts w:ascii="Verdana" w:hAnsi="Verdana"/>
          <w:sz w:val="22"/>
          <w:szCs w:val="22"/>
        </w:rPr>
        <w:t>11a</w:t>
      </w:r>
      <w:r w:rsidR="001512B5" w:rsidRPr="00E7581C">
        <w:rPr>
          <w:rFonts w:ascii="Verdana" w:hAnsi="Verdana"/>
          <w:sz w:val="22"/>
          <w:szCs w:val="22"/>
        </w:rPr>
        <w:t xml:space="preserve"> na skarpach oraz na murach oporo</w:t>
      </w:r>
      <w:r w:rsidRPr="00E7581C">
        <w:rPr>
          <w:rFonts w:ascii="Verdana" w:hAnsi="Verdana"/>
          <w:sz w:val="22"/>
          <w:szCs w:val="22"/>
        </w:rPr>
        <w:t>wych.</w:t>
      </w:r>
    </w:p>
    <w:p w14:paraId="0D1280EE" w14:textId="77777777" w:rsidR="002776B8" w:rsidRPr="00E7581C" w:rsidRDefault="002776B8" w:rsidP="00C10F1A">
      <w:pPr>
        <w:pStyle w:val="Textkrper1"/>
        <w:spacing w:before="95" w:line="360" w:lineRule="auto"/>
        <w:ind w:right="150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Wszystkie stosowane urządzenia bezpieczeństwa ruchu drogowego należy wykonać zgodnie z Rozporządzeniem Ministra Infrastruktury z dnia 3 lipca 2003 r. w sprawie szczegółowych warunków technicznych dla znaków i sygnałów drogowych oraz urządzeń bezpieczeństwa ruchu drogowego i warunków ich umieszczania na drogach oraz z Rozporządzeniem Ministra Infrastruktury z dnia 24 czerwca 2022 r. w sprawie przepisów techniczno-budowlanych dotyczących dróg publicznych</w:t>
      </w:r>
      <w:r w:rsidR="00C17949" w:rsidRPr="00E7581C">
        <w:rPr>
          <w:rFonts w:ascii="Verdana" w:hAnsi="Verdana"/>
          <w:sz w:val="22"/>
          <w:szCs w:val="22"/>
        </w:rPr>
        <w:t>.</w:t>
      </w:r>
    </w:p>
    <w:p w14:paraId="19E8D65F" w14:textId="77777777" w:rsidR="00C17949" w:rsidRPr="00E7581C" w:rsidRDefault="00C17949" w:rsidP="00C10F1A">
      <w:pPr>
        <w:pStyle w:val="Textkrper1"/>
        <w:spacing w:before="95" w:line="360" w:lineRule="auto"/>
        <w:ind w:right="150"/>
        <w:jc w:val="both"/>
        <w:rPr>
          <w:rFonts w:ascii="Verdana" w:hAnsi="Verdana"/>
          <w:sz w:val="22"/>
          <w:szCs w:val="22"/>
        </w:rPr>
      </w:pPr>
    </w:p>
    <w:p w14:paraId="1474BEED" w14:textId="77777777" w:rsidR="00C17949" w:rsidRPr="00E7581C" w:rsidRDefault="00C17949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 xml:space="preserve">Prace pielęgnacyjne i wykończeniowe </w:t>
      </w:r>
    </w:p>
    <w:p w14:paraId="5DCD375A" w14:textId="77777777" w:rsidR="00C17949" w:rsidRPr="00E7581C" w:rsidRDefault="00C17949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        Przewiduje się wykonanie prac mających na celu przywrócenie geometrii skarp i zieleńców w pasie drogi gminnej nr 2762D. Po ich wykonaniu powierzchnie należy poddać humusowaniu warstwą grubości co najmniej 5 cm i obsianiu trawą. </w:t>
      </w:r>
    </w:p>
    <w:p w14:paraId="24D16CCF" w14:textId="77777777" w:rsidR="002776B8" w:rsidRPr="00E7581C" w:rsidRDefault="002776B8" w:rsidP="00C10F1A">
      <w:pPr>
        <w:pStyle w:val="Textkrper1"/>
        <w:spacing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1148175F" w14:textId="77777777" w:rsidR="002776B8" w:rsidRPr="00E7581C" w:rsidRDefault="002776B8" w:rsidP="00C10F1A">
      <w:pPr>
        <w:pStyle w:val="Textkrper1"/>
        <w:spacing w:line="360" w:lineRule="auto"/>
        <w:jc w:val="both"/>
        <w:rPr>
          <w:rFonts w:ascii="Verdana" w:hAnsi="Verdana"/>
          <w:b/>
          <w:sz w:val="22"/>
          <w:szCs w:val="22"/>
        </w:rPr>
      </w:pPr>
      <w:r w:rsidRPr="00E7581C">
        <w:rPr>
          <w:rFonts w:ascii="Verdana" w:hAnsi="Verdana"/>
          <w:b/>
          <w:sz w:val="22"/>
          <w:szCs w:val="22"/>
        </w:rPr>
        <w:t xml:space="preserve">Lokalizacje wszystkich opisanych elementów zostały oznaczone na PZT i stanowią integralną </w:t>
      </w:r>
      <w:proofErr w:type="gramStart"/>
      <w:r w:rsidRPr="00E7581C">
        <w:rPr>
          <w:rFonts w:ascii="Verdana" w:hAnsi="Verdana"/>
          <w:b/>
          <w:sz w:val="22"/>
          <w:szCs w:val="22"/>
        </w:rPr>
        <w:t>część  opisu</w:t>
      </w:r>
      <w:proofErr w:type="gramEnd"/>
      <w:r w:rsidRPr="00E7581C">
        <w:rPr>
          <w:rFonts w:ascii="Verdana" w:hAnsi="Verdana"/>
          <w:b/>
          <w:sz w:val="22"/>
          <w:szCs w:val="22"/>
        </w:rPr>
        <w:t>.</w:t>
      </w:r>
    </w:p>
    <w:p w14:paraId="15B546A5" w14:textId="77777777" w:rsidR="002776B8" w:rsidRPr="00E7581C" w:rsidRDefault="002776B8" w:rsidP="00C10F1A">
      <w:pPr>
        <w:pStyle w:val="Textkrper1"/>
        <w:spacing w:line="360" w:lineRule="auto"/>
        <w:jc w:val="both"/>
        <w:rPr>
          <w:rFonts w:ascii="Verdana" w:hAnsi="Verdana"/>
          <w:sz w:val="22"/>
          <w:szCs w:val="22"/>
        </w:rPr>
      </w:pPr>
    </w:p>
    <w:p w14:paraId="6663E515" w14:textId="77777777" w:rsidR="002776B8" w:rsidRPr="00E7581C" w:rsidRDefault="002776B8" w:rsidP="00C10F1A">
      <w:pPr>
        <w:pStyle w:val="Textkrper1"/>
        <w:spacing w:line="360" w:lineRule="auto"/>
        <w:ind w:left="0" w:right="144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Przedstawiony zakres prac ma charakter orientacyjny i zawiera jedynie główne rodzaje robót.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Zakres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robót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budowlanych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Wykonawca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ma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określić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samodzielnie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na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podstawie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zapisów: niniejszego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Programu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proofErr w:type="spellStart"/>
      <w:r w:rsidRPr="00E7581C">
        <w:rPr>
          <w:rFonts w:ascii="Verdana" w:hAnsi="Verdana"/>
          <w:sz w:val="22"/>
          <w:szCs w:val="22"/>
        </w:rPr>
        <w:t>funkcjonalno</w:t>
      </w:r>
      <w:proofErr w:type="spellEnd"/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-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użytkowego,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zapisów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SIWZ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oraz</w:t>
      </w:r>
      <w:r w:rsidRPr="00E7581C">
        <w:rPr>
          <w:rStyle w:val="Absatz-Standardschriftart1"/>
          <w:rFonts w:ascii="Verdana" w:hAnsi="Verdana"/>
          <w:spacing w:val="-3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Umowy.</w:t>
      </w:r>
    </w:p>
    <w:p w14:paraId="215838DD" w14:textId="77777777" w:rsidR="002776B8" w:rsidRPr="00E7581C" w:rsidRDefault="002776B8" w:rsidP="002468CB">
      <w:pPr>
        <w:pStyle w:val="Textkrper1"/>
        <w:spacing w:before="58" w:line="360" w:lineRule="auto"/>
        <w:ind w:left="0" w:right="148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 xml:space="preserve">Ogólny, wstępny zakres wykonania robót budowlanych, charakterystyczne parametry </w:t>
      </w:r>
      <w:r w:rsidRPr="00E7581C">
        <w:rPr>
          <w:rStyle w:val="Absatz-Standardschriftart1"/>
          <w:rFonts w:ascii="Verdana" w:hAnsi="Verdana"/>
          <w:spacing w:val="-6"/>
          <w:sz w:val="22"/>
          <w:szCs w:val="22"/>
        </w:rPr>
        <w:t xml:space="preserve">określające zakres robót budowlanych, ogólne właściwości </w:t>
      </w:r>
      <w:proofErr w:type="spellStart"/>
      <w:r w:rsidRPr="00E7581C">
        <w:rPr>
          <w:rStyle w:val="Absatz-Standardschriftart1"/>
          <w:rFonts w:ascii="Verdana" w:hAnsi="Verdana"/>
          <w:spacing w:val="-6"/>
          <w:sz w:val="22"/>
          <w:szCs w:val="22"/>
        </w:rPr>
        <w:t>funkcjonalno</w:t>
      </w:r>
      <w:proofErr w:type="spellEnd"/>
      <w:r w:rsidRPr="00E7581C">
        <w:rPr>
          <w:rStyle w:val="Absatz-Standardschriftart1"/>
          <w:rFonts w:ascii="Verdana" w:hAnsi="Verdana"/>
          <w:spacing w:val="-6"/>
          <w:sz w:val="22"/>
          <w:szCs w:val="22"/>
        </w:rPr>
        <w:t xml:space="preserve"> – użytkowe są zawarte </w:t>
      </w:r>
      <w:r w:rsidRPr="00E7581C">
        <w:rPr>
          <w:rFonts w:ascii="Verdana" w:hAnsi="Verdana"/>
          <w:sz w:val="22"/>
          <w:szCs w:val="22"/>
        </w:rPr>
        <w:t xml:space="preserve">w Programie </w:t>
      </w:r>
      <w:proofErr w:type="spellStart"/>
      <w:r w:rsidRPr="00E7581C">
        <w:rPr>
          <w:rFonts w:ascii="Verdana" w:hAnsi="Verdana"/>
          <w:sz w:val="22"/>
          <w:szCs w:val="22"/>
        </w:rPr>
        <w:t>funkcjonalno</w:t>
      </w:r>
      <w:proofErr w:type="spellEnd"/>
      <w:r w:rsidRPr="00E7581C">
        <w:rPr>
          <w:rFonts w:ascii="Verdana" w:hAnsi="Verdana"/>
          <w:sz w:val="22"/>
          <w:szCs w:val="22"/>
        </w:rPr>
        <w:t xml:space="preserve"> – użytkowym.</w:t>
      </w:r>
    </w:p>
    <w:p w14:paraId="508A2EC8" w14:textId="77777777" w:rsidR="009D5828" w:rsidRPr="00E7581C" w:rsidRDefault="009D5828" w:rsidP="00C10F1A">
      <w:pPr>
        <w:spacing w:line="360" w:lineRule="auto"/>
        <w:jc w:val="both"/>
        <w:rPr>
          <w:rFonts w:ascii="Verdana" w:hAnsi="Verdana"/>
        </w:rPr>
      </w:pPr>
    </w:p>
    <w:p w14:paraId="507A0996" w14:textId="77777777" w:rsidR="002468CB" w:rsidRPr="00E7581C" w:rsidRDefault="002468CB" w:rsidP="00C10F1A">
      <w:pPr>
        <w:spacing w:line="360" w:lineRule="auto"/>
        <w:jc w:val="both"/>
        <w:rPr>
          <w:rFonts w:ascii="Verdana" w:hAnsi="Verdana"/>
        </w:rPr>
      </w:pPr>
    </w:p>
    <w:p w14:paraId="36E56C25" w14:textId="77777777" w:rsidR="002468CB" w:rsidRPr="00E7581C" w:rsidRDefault="002468CB" w:rsidP="00C10F1A">
      <w:pPr>
        <w:spacing w:line="360" w:lineRule="auto"/>
        <w:jc w:val="both"/>
        <w:rPr>
          <w:rFonts w:ascii="Verdana" w:hAnsi="Verdana"/>
        </w:rPr>
      </w:pPr>
    </w:p>
    <w:p w14:paraId="766BDCD7" w14:textId="77777777" w:rsidR="00767B4D" w:rsidRPr="00E7581C" w:rsidRDefault="00767B4D" w:rsidP="00C10F1A">
      <w:pPr>
        <w:spacing w:line="360" w:lineRule="auto"/>
        <w:jc w:val="both"/>
        <w:rPr>
          <w:rFonts w:ascii="Verdana" w:hAnsi="Verdana"/>
        </w:rPr>
      </w:pPr>
    </w:p>
    <w:p w14:paraId="6FAA0B30" w14:textId="77777777" w:rsidR="00767B4D" w:rsidRPr="00E7581C" w:rsidRDefault="00767B4D" w:rsidP="00C10F1A">
      <w:pPr>
        <w:spacing w:line="360" w:lineRule="auto"/>
        <w:jc w:val="both"/>
        <w:rPr>
          <w:rFonts w:ascii="Verdana" w:hAnsi="Verdana"/>
        </w:rPr>
      </w:pPr>
    </w:p>
    <w:p w14:paraId="239A4D3E" w14:textId="77777777" w:rsidR="00B60D00" w:rsidRDefault="00B60D00" w:rsidP="00C10F1A">
      <w:pPr>
        <w:spacing w:line="360" w:lineRule="auto"/>
        <w:jc w:val="both"/>
        <w:rPr>
          <w:rFonts w:ascii="Verdana" w:hAnsi="Verdana"/>
          <w:b/>
        </w:rPr>
      </w:pPr>
    </w:p>
    <w:p w14:paraId="603186D8" w14:textId="2B5CD669" w:rsidR="007D4DF6" w:rsidRPr="00E7581C" w:rsidRDefault="007D4DF6" w:rsidP="00C10F1A">
      <w:pPr>
        <w:spacing w:line="360" w:lineRule="auto"/>
        <w:jc w:val="both"/>
        <w:rPr>
          <w:rFonts w:ascii="Verdana" w:hAnsi="Verdana"/>
          <w:b/>
        </w:rPr>
      </w:pPr>
      <w:r w:rsidRPr="00E7581C">
        <w:rPr>
          <w:rFonts w:ascii="Verdana" w:hAnsi="Verdana"/>
          <w:b/>
        </w:rPr>
        <w:t>Określenie wielkości możliwości przekroczeń lub pomniejszeń przyjętych parametrów</w:t>
      </w:r>
      <w:r w:rsidR="00F6083B" w:rsidRPr="00E7581C">
        <w:rPr>
          <w:rFonts w:ascii="Verdana" w:hAnsi="Verdana"/>
          <w:b/>
        </w:rPr>
        <w:t>:</w:t>
      </w:r>
    </w:p>
    <w:p w14:paraId="1805A377" w14:textId="77777777" w:rsidR="00B60D00" w:rsidRDefault="00B60D00" w:rsidP="00C10F1A">
      <w:pPr>
        <w:spacing w:line="360" w:lineRule="auto"/>
        <w:jc w:val="both"/>
        <w:rPr>
          <w:rFonts w:ascii="Verdana" w:hAnsi="Verdana"/>
        </w:rPr>
      </w:pPr>
    </w:p>
    <w:p w14:paraId="463261FE" w14:textId="3965F8C6" w:rsidR="007D4DF6" w:rsidRPr="00E7581C" w:rsidRDefault="007D4DF6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Długość odcinka drogi nr </w:t>
      </w:r>
      <w:r w:rsidR="000F7BBC" w:rsidRPr="00E7581C">
        <w:rPr>
          <w:rFonts w:ascii="Verdana" w:hAnsi="Verdana"/>
        </w:rPr>
        <w:t xml:space="preserve">2762D </w:t>
      </w:r>
      <w:r w:rsidRPr="00E7581C">
        <w:rPr>
          <w:rFonts w:ascii="Verdana" w:hAnsi="Verdana"/>
        </w:rPr>
        <w:t xml:space="preserve">objętego opracowaniem </w:t>
      </w:r>
      <w:r w:rsidR="00EA769E" w:rsidRPr="00E7581C">
        <w:rPr>
          <w:rFonts w:ascii="Verdana" w:hAnsi="Verdana"/>
        </w:rPr>
        <w:t xml:space="preserve">                         - 2391</w:t>
      </w:r>
      <w:r w:rsidR="006B2594" w:rsidRPr="00E7581C">
        <w:rPr>
          <w:rFonts w:ascii="Verdana" w:hAnsi="Verdana"/>
        </w:rPr>
        <w:t xml:space="preserve"> m</w:t>
      </w:r>
    </w:p>
    <w:p w14:paraId="15E6399F" w14:textId="77777777" w:rsidR="007D4DF6" w:rsidRPr="00E7581C" w:rsidRDefault="007D4DF6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Po</w:t>
      </w:r>
      <w:r w:rsidR="00EA769E" w:rsidRPr="00E7581C">
        <w:rPr>
          <w:rFonts w:ascii="Verdana" w:hAnsi="Verdana"/>
        </w:rPr>
        <w:t>wierzchnia jezdni drogi gminn</w:t>
      </w:r>
      <w:r w:rsidRPr="00E7581C">
        <w:rPr>
          <w:rFonts w:ascii="Verdana" w:hAnsi="Verdana"/>
        </w:rPr>
        <w:t>ej</w:t>
      </w:r>
      <w:r w:rsidR="006B2594" w:rsidRPr="00E7581C">
        <w:rPr>
          <w:rFonts w:ascii="Verdana" w:hAnsi="Verdana"/>
        </w:rPr>
        <w:t xml:space="preserve"> do przebudowy                             </w:t>
      </w:r>
      <w:r w:rsidR="00EA769E" w:rsidRPr="00E7581C">
        <w:rPr>
          <w:rFonts w:ascii="Verdana" w:hAnsi="Verdana"/>
        </w:rPr>
        <w:t xml:space="preserve">      </w:t>
      </w:r>
      <w:r w:rsidR="006B2594" w:rsidRPr="00E7581C">
        <w:rPr>
          <w:rFonts w:ascii="Verdana" w:hAnsi="Verdana"/>
        </w:rPr>
        <w:t xml:space="preserve"> - 7605</w:t>
      </w:r>
      <w:r w:rsidR="00EA769E" w:rsidRPr="00E7581C">
        <w:rPr>
          <w:rFonts w:ascii="Verdana" w:hAnsi="Verdana"/>
        </w:rPr>
        <w:t xml:space="preserve"> </w:t>
      </w:r>
      <w:r w:rsidR="006B2594" w:rsidRPr="00E7581C">
        <w:rPr>
          <w:rFonts w:ascii="Verdana" w:hAnsi="Verdana"/>
        </w:rPr>
        <w:t>m2</w:t>
      </w:r>
    </w:p>
    <w:p w14:paraId="3C3D5544" w14:textId="63759A85" w:rsidR="00296314" w:rsidRPr="00E7581C" w:rsidRDefault="00296314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Ściek z kostki kamiennej szer. 0,6 m                                                     - 517,7 </w:t>
      </w:r>
      <w:proofErr w:type="spellStart"/>
      <w:r w:rsidRPr="00E7581C">
        <w:rPr>
          <w:rFonts w:ascii="Verdana" w:hAnsi="Verdana"/>
        </w:rPr>
        <w:t>mb</w:t>
      </w:r>
      <w:proofErr w:type="spellEnd"/>
      <w:r w:rsidRPr="00E7581C">
        <w:rPr>
          <w:rFonts w:ascii="Verdana" w:hAnsi="Verdana"/>
        </w:rPr>
        <w:t xml:space="preserve"> </w:t>
      </w:r>
    </w:p>
    <w:p w14:paraId="17FCD6A4" w14:textId="49B034DF" w:rsidR="007D4DF6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>Objętość murów oporowych                                                                 - 656,68 m3</w:t>
      </w:r>
    </w:p>
    <w:p w14:paraId="59C30940" w14:textId="25C5E36A" w:rsidR="007D4DF6" w:rsidRPr="00E7581C" w:rsidRDefault="007D4DF6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Powierzchnia zjazdów o naw tłuczniowej </w:t>
      </w:r>
      <w:r w:rsidR="006B2594" w:rsidRPr="00E7581C">
        <w:rPr>
          <w:rFonts w:ascii="Verdana" w:hAnsi="Verdana"/>
        </w:rPr>
        <w:t xml:space="preserve">                </w:t>
      </w:r>
      <w:r w:rsidR="00EA769E" w:rsidRPr="00E7581C">
        <w:rPr>
          <w:rFonts w:ascii="Verdana" w:hAnsi="Verdana"/>
        </w:rPr>
        <w:t xml:space="preserve">                             </w:t>
      </w:r>
      <w:r w:rsidR="008D3886" w:rsidRPr="00E7581C">
        <w:rPr>
          <w:rFonts w:ascii="Verdana" w:hAnsi="Verdana"/>
        </w:rPr>
        <w:t xml:space="preserve"> </w:t>
      </w:r>
      <w:r w:rsidR="00EA769E" w:rsidRPr="00E7581C">
        <w:rPr>
          <w:rFonts w:ascii="Verdana" w:hAnsi="Verdana"/>
        </w:rPr>
        <w:t xml:space="preserve"> </w:t>
      </w:r>
      <w:r w:rsidR="006B2594" w:rsidRPr="00E7581C">
        <w:rPr>
          <w:rFonts w:ascii="Verdana" w:hAnsi="Verdana"/>
        </w:rPr>
        <w:t xml:space="preserve">    -</w:t>
      </w:r>
      <w:r w:rsidR="00EA769E" w:rsidRPr="00E7581C">
        <w:rPr>
          <w:rFonts w:ascii="Verdana" w:hAnsi="Verdana"/>
        </w:rPr>
        <w:t xml:space="preserve"> </w:t>
      </w:r>
      <w:r w:rsidR="006B2594" w:rsidRPr="00E7581C">
        <w:rPr>
          <w:rFonts w:ascii="Verdana" w:hAnsi="Verdana"/>
        </w:rPr>
        <w:t>326 m2</w:t>
      </w:r>
    </w:p>
    <w:p w14:paraId="2A46B484" w14:textId="1E785B2E" w:rsidR="007D4DF6" w:rsidRPr="00E7581C" w:rsidRDefault="007D4DF6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Powierzchnia poboczy </w:t>
      </w:r>
      <w:r w:rsidR="006B2594" w:rsidRPr="00E7581C">
        <w:rPr>
          <w:rFonts w:ascii="Verdana" w:hAnsi="Verdana"/>
        </w:rPr>
        <w:t xml:space="preserve">                                                    </w:t>
      </w:r>
      <w:r w:rsidR="00EA769E" w:rsidRPr="00E7581C">
        <w:rPr>
          <w:rFonts w:ascii="Verdana" w:hAnsi="Verdana"/>
        </w:rPr>
        <w:t xml:space="preserve">                      </w:t>
      </w:r>
      <w:r w:rsidR="00703ADC" w:rsidRPr="00E7581C">
        <w:rPr>
          <w:rFonts w:ascii="Verdana" w:hAnsi="Verdana"/>
        </w:rPr>
        <w:t>- 1706</w:t>
      </w:r>
      <w:r w:rsidR="006B2594" w:rsidRPr="00E7581C">
        <w:rPr>
          <w:rFonts w:ascii="Verdana" w:hAnsi="Verdana"/>
        </w:rPr>
        <w:t xml:space="preserve"> m2</w:t>
      </w:r>
    </w:p>
    <w:p w14:paraId="758804BD" w14:textId="4E8CBF23" w:rsidR="0045616C" w:rsidRPr="00E7581C" w:rsidRDefault="007D4DF6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Powierzchnia zieleńców, skarp     </w:t>
      </w:r>
      <w:r w:rsidR="006B2594" w:rsidRPr="00E7581C">
        <w:rPr>
          <w:rFonts w:ascii="Verdana" w:hAnsi="Verdana"/>
        </w:rPr>
        <w:t xml:space="preserve">                                         </w:t>
      </w:r>
      <w:r w:rsidR="00EA769E" w:rsidRPr="00E7581C">
        <w:rPr>
          <w:rFonts w:ascii="Verdana" w:hAnsi="Verdana"/>
        </w:rPr>
        <w:t xml:space="preserve">                  </w:t>
      </w:r>
      <w:r w:rsidR="00703ADC" w:rsidRPr="00E7581C">
        <w:rPr>
          <w:rFonts w:ascii="Verdana" w:hAnsi="Verdana"/>
        </w:rPr>
        <w:t>- 1236</w:t>
      </w:r>
      <w:r w:rsidR="006B2594" w:rsidRPr="00E7581C">
        <w:rPr>
          <w:rFonts w:ascii="Verdana" w:hAnsi="Verdana"/>
        </w:rPr>
        <w:t xml:space="preserve"> m2</w:t>
      </w:r>
      <w:r w:rsidRPr="00E7581C">
        <w:rPr>
          <w:rFonts w:ascii="Verdana" w:hAnsi="Verdana"/>
        </w:rPr>
        <w:t xml:space="preserve"> </w:t>
      </w:r>
    </w:p>
    <w:p w14:paraId="7E2AD03A" w14:textId="66880533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Balustrady drogowe U-11a z tralkami                      </w:t>
      </w:r>
      <w:r w:rsidR="008D3886" w:rsidRPr="00E7581C">
        <w:rPr>
          <w:rFonts w:ascii="Verdana" w:hAnsi="Verdana"/>
        </w:rPr>
        <w:t xml:space="preserve">                        </w:t>
      </w:r>
      <w:r w:rsidRPr="00E7581C">
        <w:rPr>
          <w:rFonts w:ascii="Verdana" w:hAnsi="Verdana"/>
        </w:rPr>
        <w:t xml:space="preserve">          </w:t>
      </w:r>
      <w:r w:rsidR="008D3886" w:rsidRPr="00E7581C">
        <w:rPr>
          <w:rFonts w:ascii="Verdana" w:hAnsi="Verdana"/>
        </w:rPr>
        <w:t xml:space="preserve"> - </w:t>
      </w:r>
      <w:r w:rsidRPr="00E7581C">
        <w:rPr>
          <w:rFonts w:ascii="Verdana" w:hAnsi="Verdana"/>
        </w:rPr>
        <w:t>150 m</w:t>
      </w:r>
    </w:p>
    <w:p w14:paraId="4B832DCA" w14:textId="088D8E37" w:rsidR="004073BC" w:rsidRPr="00E7581C" w:rsidRDefault="004073BC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Bariery energochłonne SP-04                                    </w:t>
      </w:r>
      <w:r w:rsidR="008D3886" w:rsidRPr="00E7581C">
        <w:rPr>
          <w:rFonts w:ascii="Verdana" w:hAnsi="Verdana"/>
        </w:rPr>
        <w:t xml:space="preserve">                          </w:t>
      </w:r>
      <w:r w:rsidRPr="00E7581C">
        <w:rPr>
          <w:rFonts w:ascii="Verdana" w:hAnsi="Verdana"/>
        </w:rPr>
        <w:t xml:space="preserve">      </w:t>
      </w:r>
      <w:proofErr w:type="gramStart"/>
      <w:r w:rsidRPr="00E7581C">
        <w:rPr>
          <w:rFonts w:ascii="Verdana" w:hAnsi="Verdana"/>
        </w:rPr>
        <w:t>-  450</w:t>
      </w:r>
      <w:proofErr w:type="gramEnd"/>
      <w:r w:rsidRPr="00E7581C">
        <w:rPr>
          <w:rFonts w:ascii="Verdana" w:hAnsi="Verdana"/>
        </w:rPr>
        <w:t xml:space="preserve"> m </w:t>
      </w:r>
    </w:p>
    <w:p w14:paraId="02808DCE" w14:textId="77777777" w:rsidR="007D4DF6" w:rsidRPr="00E7581C" w:rsidRDefault="007D4DF6" w:rsidP="00C10F1A">
      <w:pPr>
        <w:spacing w:line="360" w:lineRule="auto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Przedstawione wielkości elementów projektowanej infrastruktury drogowej oraz ich propozycje konstrukcyjnych rozwiązań wynikają z założeń wstępnych Zarządcy </w:t>
      </w:r>
      <w:proofErr w:type="gramStart"/>
      <w:r w:rsidRPr="00E7581C">
        <w:rPr>
          <w:rFonts w:ascii="Verdana" w:hAnsi="Verdana"/>
        </w:rPr>
        <w:t>Drogi ,</w:t>
      </w:r>
      <w:proofErr w:type="gramEnd"/>
      <w:r w:rsidRPr="00E7581C">
        <w:rPr>
          <w:rFonts w:ascii="Verdana" w:hAnsi="Verdana"/>
        </w:rPr>
        <w:t xml:space="preserve"> uwzględniają cel inwestycji, który powinien zostać osiągnięty i zostały przedstawione w Szacunkowym Przedmiarze Robót </w:t>
      </w:r>
      <w:proofErr w:type="gramStart"/>
      <w:r w:rsidRPr="00E7581C">
        <w:rPr>
          <w:rFonts w:ascii="Verdana" w:hAnsi="Verdana"/>
        </w:rPr>
        <w:t>( załącznik</w:t>
      </w:r>
      <w:proofErr w:type="gramEnd"/>
      <w:r w:rsidRPr="00E7581C">
        <w:rPr>
          <w:rFonts w:ascii="Verdana" w:hAnsi="Verdana"/>
        </w:rPr>
        <w:t xml:space="preserve"> do programu </w:t>
      </w:r>
      <w:proofErr w:type="spellStart"/>
      <w:r w:rsidRPr="00E7581C">
        <w:rPr>
          <w:rFonts w:ascii="Verdana" w:hAnsi="Verdana"/>
        </w:rPr>
        <w:t>funkcjonalno</w:t>
      </w:r>
      <w:proofErr w:type="spellEnd"/>
      <w:r w:rsidRPr="00E7581C">
        <w:rPr>
          <w:rFonts w:ascii="Verdana" w:hAnsi="Verdana"/>
        </w:rPr>
        <w:t xml:space="preserve">–użytkowego). </w:t>
      </w:r>
    </w:p>
    <w:p w14:paraId="18CCCF23" w14:textId="77777777" w:rsidR="000F7BBC" w:rsidRPr="00E7581C" w:rsidRDefault="000F7BBC" w:rsidP="00C10F1A">
      <w:pPr>
        <w:spacing w:line="360" w:lineRule="auto"/>
        <w:jc w:val="both"/>
        <w:rPr>
          <w:rFonts w:ascii="Verdana" w:hAnsi="Verdana"/>
        </w:rPr>
      </w:pPr>
    </w:p>
    <w:p w14:paraId="04332725" w14:textId="77777777" w:rsidR="000F7BBC" w:rsidRPr="00E7581C" w:rsidRDefault="000F7BBC" w:rsidP="00C10F1A">
      <w:pPr>
        <w:pStyle w:val="berschrift21"/>
        <w:tabs>
          <w:tab w:val="left" w:pos="1578"/>
        </w:tabs>
        <w:spacing w:line="360" w:lineRule="auto"/>
        <w:jc w:val="both"/>
        <w:outlineLvl w:val="9"/>
        <w:rPr>
          <w:rStyle w:val="Absatz-Standardschriftart1"/>
          <w:rFonts w:ascii="Verdana" w:hAnsi="Verdana" w:cstheme="majorHAnsi"/>
          <w:b/>
          <w:color w:val="auto"/>
          <w:spacing w:val="-2"/>
          <w:sz w:val="22"/>
          <w:szCs w:val="22"/>
        </w:rPr>
      </w:pPr>
      <w:bookmarkStart w:id="9" w:name="_Toc220529902"/>
      <w:r w:rsidRPr="00E7581C">
        <w:rPr>
          <w:rFonts w:ascii="Verdana" w:hAnsi="Verdana" w:cstheme="majorHAnsi"/>
          <w:b/>
          <w:color w:val="auto"/>
          <w:sz w:val="22"/>
          <w:szCs w:val="22"/>
        </w:rPr>
        <w:t>Dokumentacja</w:t>
      </w:r>
      <w:r w:rsidRPr="00E7581C">
        <w:rPr>
          <w:rStyle w:val="Absatz-Standardschriftart1"/>
          <w:rFonts w:ascii="Verdana" w:hAnsi="Verdana" w:cstheme="majorHAnsi"/>
          <w:b/>
          <w:color w:val="auto"/>
          <w:spacing w:val="-7"/>
          <w:sz w:val="22"/>
          <w:szCs w:val="22"/>
        </w:rPr>
        <w:t xml:space="preserve"> </w:t>
      </w:r>
      <w:r w:rsidRPr="00E7581C">
        <w:rPr>
          <w:rFonts w:ascii="Verdana" w:hAnsi="Verdana" w:cstheme="majorHAnsi"/>
          <w:b/>
          <w:color w:val="auto"/>
          <w:sz w:val="22"/>
          <w:szCs w:val="22"/>
        </w:rPr>
        <w:t>projektowa</w:t>
      </w:r>
      <w:r w:rsidRPr="00E7581C">
        <w:rPr>
          <w:rStyle w:val="Absatz-Standardschriftart1"/>
          <w:rFonts w:ascii="Verdana" w:hAnsi="Verdana" w:cstheme="majorHAnsi"/>
          <w:b/>
          <w:color w:val="auto"/>
          <w:spacing w:val="-6"/>
          <w:sz w:val="22"/>
          <w:szCs w:val="22"/>
        </w:rPr>
        <w:t xml:space="preserve"> </w:t>
      </w:r>
      <w:r w:rsidRPr="00E7581C">
        <w:rPr>
          <w:rFonts w:ascii="Verdana" w:hAnsi="Verdana" w:cstheme="majorHAnsi"/>
          <w:b/>
          <w:color w:val="auto"/>
          <w:sz w:val="22"/>
          <w:szCs w:val="22"/>
        </w:rPr>
        <w:t>i</w:t>
      </w:r>
      <w:r w:rsidRPr="00E7581C">
        <w:rPr>
          <w:rStyle w:val="Absatz-Standardschriftart1"/>
          <w:rFonts w:ascii="Verdana" w:hAnsi="Verdana" w:cstheme="majorHAnsi"/>
          <w:b/>
          <w:color w:val="auto"/>
          <w:spacing w:val="-7"/>
          <w:sz w:val="22"/>
          <w:szCs w:val="22"/>
        </w:rPr>
        <w:t xml:space="preserve"> </w:t>
      </w:r>
      <w:proofErr w:type="spellStart"/>
      <w:r w:rsidRPr="00E7581C">
        <w:rPr>
          <w:rFonts w:ascii="Verdana" w:hAnsi="Verdana" w:cstheme="majorHAnsi"/>
          <w:b/>
          <w:color w:val="auto"/>
          <w:sz w:val="22"/>
          <w:szCs w:val="22"/>
        </w:rPr>
        <w:t>formalno</w:t>
      </w:r>
      <w:proofErr w:type="spellEnd"/>
      <w:r w:rsidRPr="00E7581C">
        <w:rPr>
          <w:rStyle w:val="Absatz-Standardschriftart1"/>
          <w:rFonts w:ascii="Verdana" w:hAnsi="Verdana" w:cstheme="majorHAnsi"/>
          <w:b/>
          <w:color w:val="auto"/>
          <w:spacing w:val="-6"/>
          <w:sz w:val="22"/>
          <w:szCs w:val="22"/>
        </w:rPr>
        <w:t xml:space="preserve"> </w:t>
      </w:r>
      <w:r w:rsidR="00F6083B" w:rsidRPr="00E7581C">
        <w:rPr>
          <w:rFonts w:ascii="Verdana" w:hAnsi="Verdana" w:cstheme="majorHAnsi"/>
          <w:b/>
          <w:color w:val="auto"/>
          <w:sz w:val="22"/>
          <w:szCs w:val="22"/>
        </w:rPr>
        <w:t>–</w:t>
      </w:r>
      <w:r w:rsidRPr="00E7581C">
        <w:rPr>
          <w:rStyle w:val="Absatz-Standardschriftart1"/>
          <w:rFonts w:ascii="Verdana" w:hAnsi="Verdana" w:cstheme="majorHAnsi"/>
          <w:b/>
          <w:color w:val="auto"/>
          <w:spacing w:val="-6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 w:cstheme="majorHAnsi"/>
          <w:b/>
          <w:color w:val="auto"/>
          <w:spacing w:val="-2"/>
          <w:sz w:val="22"/>
          <w:szCs w:val="22"/>
        </w:rPr>
        <w:t>prawna</w:t>
      </w:r>
      <w:bookmarkEnd w:id="9"/>
      <w:r w:rsidR="00F6083B" w:rsidRPr="00E7581C">
        <w:rPr>
          <w:rStyle w:val="Absatz-Standardschriftart1"/>
          <w:rFonts w:ascii="Verdana" w:hAnsi="Verdana" w:cstheme="majorHAnsi"/>
          <w:b/>
          <w:color w:val="auto"/>
          <w:spacing w:val="-2"/>
          <w:sz w:val="22"/>
          <w:szCs w:val="22"/>
        </w:rPr>
        <w:t>:</w:t>
      </w:r>
    </w:p>
    <w:p w14:paraId="39716E1D" w14:textId="77777777" w:rsidR="00F6083B" w:rsidRPr="00E7581C" w:rsidRDefault="00F6083B" w:rsidP="00C10F1A">
      <w:pPr>
        <w:pStyle w:val="Standard1"/>
        <w:spacing w:line="360" w:lineRule="auto"/>
        <w:jc w:val="both"/>
        <w:rPr>
          <w:rFonts w:ascii="Verdana" w:hAnsi="Verdana"/>
        </w:rPr>
      </w:pPr>
    </w:p>
    <w:p w14:paraId="4F9A26CD" w14:textId="77777777" w:rsidR="000F7BBC" w:rsidRPr="00E7581C" w:rsidRDefault="000F7BBC" w:rsidP="00C10F1A">
      <w:pPr>
        <w:pStyle w:val="Textkrper1"/>
        <w:spacing w:before="59" w:line="360" w:lineRule="auto"/>
        <w:ind w:left="0" w:right="151"/>
        <w:jc w:val="both"/>
        <w:rPr>
          <w:rFonts w:ascii="Verdana" w:hAnsi="Verdana" w:cstheme="majorHAnsi"/>
          <w:sz w:val="22"/>
          <w:szCs w:val="22"/>
        </w:rPr>
      </w:pPr>
      <w:r w:rsidRPr="00E7581C">
        <w:rPr>
          <w:rFonts w:ascii="Verdana" w:hAnsi="Verdana" w:cstheme="majorHAnsi"/>
          <w:sz w:val="22"/>
          <w:szCs w:val="22"/>
        </w:rPr>
        <w:t xml:space="preserve">Do obowiązków Wykonawcy w szczególności należy również (niezależnie od danych </w:t>
      </w:r>
      <w:r w:rsidRPr="00E7581C">
        <w:rPr>
          <w:rStyle w:val="Absatz-Standardschriftart1"/>
          <w:rFonts w:ascii="Verdana" w:hAnsi="Verdana" w:cstheme="majorHAnsi"/>
          <w:spacing w:val="-4"/>
          <w:sz w:val="22"/>
          <w:szCs w:val="22"/>
        </w:rPr>
        <w:t>załączonych</w:t>
      </w:r>
      <w:r w:rsidRPr="00E7581C">
        <w:rPr>
          <w:rStyle w:val="Absatz-Standardschriftart1"/>
          <w:rFonts w:ascii="Verdana" w:hAnsi="Verdana" w:cstheme="majorHAnsi"/>
          <w:spacing w:val="-6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  <w:sz w:val="22"/>
          <w:szCs w:val="22"/>
        </w:rPr>
        <w:t>w</w:t>
      </w:r>
      <w:r w:rsidRPr="00E7581C">
        <w:rPr>
          <w:rStyle w:val="Absatz-Standardschriftart1"/>
          <w:rFonts w:ascii="Verdana" w:hAnsi="Verdana" w:cstheme="majorHAnsi"/>
          <w:spacing w:val="-6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  <w:sz w:val="22"/>
          <w:szCs w:val="22"/>
        </w:rPr>
        <w:t>części</w:t>
      </w:r>
      <w:r w:rsidRPr="00E7581C">
        <w:rPr>
          <w:rStyle w:val="Absatz-Standardschriftart1"/>
          <w:rFonts w:ascii="Verdana" w:hAnsi="Verdana" w:cstheme="majorHAnsi"/>
          <w:spacing w:val="-6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  <w:sz w:val="22"/>
          <w:szCs w:val="22"/>
        </w:rPr>
        <w:t>informacyjnej</w:t>
      </w:r>
      <w:r w:rsidRPr="00E7581C">
        <w:rPr>
          <w:rStyle w:val="Absatz-Standardschriftart1"/>
          <w:rFonts w:ascii="Verdana" w:hAnsi="Verdana" w:cstheme="majorHAnsi"/>
          <w:spacing w:val="-6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  <w:sz w:val="22"/>
          <w:szCs w:val="22"/>
        </w:rPr>
        <w:t>PFU):</w:t>
      </w:r>
    </w:p>
    <w:p w14:paraId="67CF5F43" w14:textId="77777777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863"/>
        </w:tabs>
        <w:spacing w:before="2" w:line="360" w:lineRule="auto"/>
        <w:ind w:left="863" w:hanging="359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6"/>
        </w:rPr>
        <w:t>pozyskanie</w:t>
      </w:r>
      <w:r w:rsidRPr="00E7581C">
        <w:rPr>
          <w:rStyle w:val="Absatz-Standardschriftart1"/>
          <w:rFonts w:ascii="Verdana" w:hAnsi="Verdana" w:cstheme="majorHAnsi"/>
          <w:spacing w:val="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wszystkich</w:t>
      </w:r>
      <w:r w:rsidRPr="00E7581C">
        <w:rPr>
          <w:rStyle w:val="Absatz-Standardschriftart1"/>
          <w:rFonts w:ascii="Verdana" w:hAnsi="Verdana" w:cstheme="majorHAnsi"/>
          <w:spacing w:val="4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istotnych</w:t>
      </w:r>
      <w:r w:rsidRPr="00E7581C">
        <w:rPr>
          <w:rStyle w:val="Absatz-Standardschriftart1"/>
          <w:rFonts w:ascii="Verdana" w:hAnsi="Verdana" w:cstheme="majorHAnsi"/>
          <w:spacing w:val="4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informacji</w:t>
      </w:r>
      <w:r w:rsidRPr="00E7581C">
        <w:rPr>
          <w:rStyle w:val="Absatz-Standardschriftart1"/>
          <w:rFonts w:ascii="Verdana" w:hAnsi="Verdana" w:cstheme="majorHAnsi"/>
          <w:spacing w:val="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od</w:t>
      </w:r>
      <w:r w:rsidRPr="00E7581C">
        <w:rPr>
          <w:rStyle w:val="Absatz-Standardschriftart1"/>
          <w:rFonts w:ascii="Verdana" w:hAnsi="Verdana" w:cstheme="majorHAnsi"/>
          <w:spacing w:val="4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inwestorów</w:t>
      </w:r>
      <w:r w:rsidRPr="00E7581C">
        <w:rPr>
          <w:rStyle w:val="Absatz-Standardschriftart1"/>
          <w:rFonts w:ascii="Verdana" w:hAnsi="Verdana" w:cstheme="majorHAnsi"/>
          <w:spacing w:val="4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przedsięwzięć</w:t>
      </w:r>
      <w:r w:rsidRPr="00E7581C">
        <w:rPr>
          <w:rStyle w:val="Absatz-Standardschriftart1"/>
          <w:rFonts w:ascii="Verdana" w:hAnsi="Verdana" w:cstheme="majorHAnsi"/>
          <w:spacing w:val="4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6"/>
        </w:rPr>
        <w:t>związanych;</w:t>
      </w:r>
    </w:p>
    <w:p w14:paraId="1986708C" w14:textId="77777777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863"/>
        </w:tabs>
        <w:spacing w:before="1" w:line="360" w:lineRule="auto"/>
        <w:ind w:left="863" w:hanging="359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</w:rPr>
        <w:t>pozyskanie</w:t>
      </w:r>
      <w:r w:rsidRPr="00E7581C">
        <w:rPr>
          <w:rStyle w:val="Absatz-Standardschriftart1"/>
          <w:rFonts w:ascii="Verdana" w:hAnsi="Verdana" w:cstheme="majorHAnsi"/>
          <w:spacing w:val="-5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mapy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do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celów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projektowych;</w:t>
      </w:r>
    </w:p>
    <w:p w14:paraId="55987137" w14:textId="116548C7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720"/>
        </w:tabs>
        <w:spacing w:before="3" w:line="360" w:lineRule="auto"/>
        <w:ind w:right="149"/>
        <w:jc w:val="both"/>
        <w:rPr>
          <w:rFonts w:ascii="Verdana" w:hAnsi="Verdana" w:cstheme="majorHAnsi"/>
        </w:rPr>
      </w:pPr>
      <w:r w:rsidRPr="00E7581C">
        <w:rPr>
          <w:rFonts w:ascii="Verdana" w:hAnsi="Verdana" w:cstheme="majorHAnsi"/>
        </w:rPr>
        <w:t xml:space="preserve">uzyskanie / zaktualizowanie / potwierdzenie załączonych do niniejszego </w:t>
      </w:r>
      <w:r w:rsidR="00607635" w:rsidRPr="00E7581C">
        <w:rPr>
          <w:rFonts w:ascii="Verdana" w:hAnsi="Verdana" w:cstheme="majorHAnsi"/>
        </w:rPr>
        <w:t xml:space="preserve">programu </w:t>
      </w:r>
      <w:proofErr w:type="spellStart"/>
      <w:r w:rsidR="00607635" w:rsidRPr="00E7581C">
        <w:rPr>
          <w:rFonts w:ascii="Verdana" w:hAnsi="Verdana" w:cstheme="majorHAnsi"/>
        </w:rPr>
        <w:t>funkcjonalno</w:t>
      </w:r>
      <w:proofErr w:type="spellEnd"/>
      <w:r w:rsidR="00607635" w:rsidRPr="00E7581C">
        <w:rPr>
          <w:rFonts w:ascii="Verdana" w:hAnsi="Verdana" w:cstheme="majorHAnsi"/>
        </w:rPr>
        <w:t xml:space="preserve"> - </w:t>
      </w:r>
      <w:proofErr w:type="spellStart"/>
      <w:r w:rsidR="00607635" w:rsidRPr="00E7581C">
        <w:rPr>
          <w:rFonts w:ascii="Verdana" w:hAnsi="Verdana" w:cstheme="majorHAnsi"/>
        </w:rPr>
        <w:t>uzytkowego</w:t>
      </w:r>
      <w:proofErr w:type="spellEnd"/>
      <w:r w:rsidRPr="00E7581C">
        <w:rPr>
          <w:rFonts w:ascii="Verdana" w:hAnsi="Verdana" w:cstheme="majorHAnsi"/>
        </w:rPr>
        <w:t xml:space="preserve"> warunków technicznych przebudowy i zabezpieczenia kolidującej infrastruktury technicznej;</w:t>
      </w:r>
    </w:p>
    <w:p w14:paraId="259658D9" w14:textId="609BE785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720"/>
        </w:tabs>
        <w:spacing w:before="1" w:line="360" w:lineRule="auto"/>
        <w:ind w:right="138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2"/>
        </w:rPr>
        <w:t>sporządzenie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wszelkich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opracowań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wynikających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z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dostosowania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dokumentacji</w:t>
      </w:r>
      <w:r w:rsidRPr="00E7581C">
        <w:rPr>
          <w:rStyle w:val="Absatz-Standardschriftart1"/>
          <w:rFonts w:ascii="Verdana" w:hAnsi="Verdana" w:cstheme="majorHAnsi"/>
          <w:spacing w:val="-1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projekto</w:t>
      </w:r>
      <w:r w:rsidRPr="00E7581C">
        <w:rPr>
          <w:rStyle w:val="Absatz-Standardschriftart1"/>
          <w:rFonts w:ascii="Verdana" w:hAnsi="Verdana" w:cstheme="majorHAnsi"/>
        </w:rPr>
        <w:t>wej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do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układu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współrzędnych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sytuacyjnych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oraz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układu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lastRenderedPageBreak/>
        <w:t>wysokościowego aktualnie</w:t>
      </w:r>
      <w:r w:rsidRPr="00E7581C">
        <w:rPr>
          <w:rStyle w:val="Absatz-Standardschriftart1"/>
          <w:rFonts w:ascii="Verdana" w:hAnsi="Verdana" w:cstheme="majorHAnsi"/>
          <w:spacing w:val="-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obowiązujących</w:t>
      </w:r>
      <w:r w:rsidRPr="00E7581C">
        <w:rPr>
          <w:rStyle w:val="Absatz-Standardschriftart1"/>
          <w:rFonts w:ascii="Verdana" w:hAnsi="Verdana" w:cstheme="majorHAnsi"/>
          <w:spacing w:val="-15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na</w:t>
      </w:r>
      <w:r w:rsidRPr="00E7581C">
        <w:rPr>
          <w:rStyle w:val="Absatz-Standardschriftart1"/>
          <w:rFonts w:ascii="Verdana" w:hAnsi="Verdana" w:cstheme="majorHAnsi"/>
          <w:spacing w:val="-15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terenie</w:t>
      </w:r>
      <w:r w:rsidRPr="00E7581C">
        <w:rPr>
          <w:rStyle w:val="Absatz-Standardschriftart1"/>
          <w:rFonts w:ascii="Verdana" w:hAnsi="Verdana" w:cstheme="majorHAnsi"/>
          <w:spacing w:val="-1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inwestycji;</w:t>
      </w:r>
    </w:p>
    <w:p w14:paraId="13DB3661" w14:textId="3715635E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720"/>
        </w:tabs>
        <w:spacing w:before="2" w:line="360" w:lineRule="auto"/>
        <w:ind w:right="149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2"/>
        </w:rPr>
        <w:t>sporządzenie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wszelkich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projektów</w:t>
      </w:r>
      <w:r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związanych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z</w:t>
      </w:r>
      <w:r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organizacją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robót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i</w:t>
      </w:r>
      <w:r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placu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budowy,</w:t>
      </w:r>
      <w:r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stałą</w:t>
      </w:r>
      <w:r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 xml:space="preserve">i </w:t>
      </w:r>
      <w:r w:rsidRPr="00E7581C">
        <w:rPr>
          <w:rStyle w:val="Absatz-Standardschriftart1"/>
          <w:rFonts w:ascii="Verdana" w:hAnsi="Verdana" w:cstheme="majorHAnsi"/>
        </w:rPr>
        <w:t>czasową</w:t>
      </w:r>
      <w:r w:rsidRPr="00E7581C">
        <w:rPr>
          <w:rStyle w:val="Absatz-Standardschriftart1"/>
          <w:rFonts w:ascii="Verdana" w:hAnsi="Verdana" w:cstheme="majorHAnsi"/>
          <w:spacing w:val="-1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organizacją</w:t>
      </w:r>
      <w:r w:rsidRPr="00E7581C">
        <w:rPr>
          <w:rStyle w:val="Absatz-Standardschriftart1"/>
          <w:rFonts w:ascii="Verdana" w:hAnsi="Verdana" w:cstheme="majorHAnsi"/>
          <w:spacing w:val="-1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ruchu</w:t>
      </w:r>
      <w:r w:rsidRPr="00E7581C">
        <w:rPr>
          <w:rStyle w:val="Absatz-Standardschriftart1"/>
          <w:rFonts w:ascii="Verdana" w:hAnsi="Verdana" w:cstheme="majorHAnsi"/>
          <w:spacing w:val="-1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oraz</w:t>
      </w:r>
      <w:r w:rsidRPr="00E7581C">
        <w:rPr>
          <w:rStyle w:val="Absatz-Standardschriftart1"/>
          <w:rFonts w:ascii="Verdana" w:hAnsi="Verdana" w:cstheme="majorHAnsi"/>
          <w:spacing w:val="-1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gospodark</w:t>
      </w:r>
      <w:r w:rsidR="00607635" w:rsidRPr="00E7581C">
        <w:rPr>
          <w:rStyle w:val="Absatz-Standardschriftart1"/>
          <w:rFonts w:ascii="Verdana" w:hAnsi="Verdana" w:cstheme="majorHAnsi"/>
        </w:rPr>
        <w:t>ą</w:t>
      </w:r>
      <w:r w:rsidRPr="00E7581C">
        <w:rPr>
          <w:rStyle w:val="Absatz-Standardschriftart1"/>
          <w:rFonts w:ascii="Verdana" w:hAnsi="Verdana" w:cstheme="majorHAnsi"/>
          <w:spacing w:val="-14"/>
        </w:rPr>
        <w:t xml:space="preserve"> </w:t>
      </w:r>
      <w:r w:rsidRPr="00E7581C">
        <w:rPr>
          <w:rStyle w:val="Absatz-Standardschriftart1"/>
          <w:rFonts w:ascii="Verdana" w:hAnsi="Verdana" w:cstheme="majorHAnsi"/>
        </w:rPr>
        <w:t>odpadami;</w:t>
      </w:r>
    </w:p>
    <w:p w14:paraId="5BC1EDE5" w14:textId="77777777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863"/>
        </w:tabs>
        <w:spacing w:before="1" w:line="360" w:lineRule="auto"/>
        <w:ind w:left="863" w:hanging="359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2"/>
        </w:rPr>
        <w:t>sporządzenie</w:t>
      </w:r>
      <w:r w:rsidRPr="00E7581C">
        <w:rPr>
          <w:rStyle w:val="Absatz-Standardschriftart1"/>
          <w:rFonts w:ascii="Verdana" w:hAnsi="Verdana" w:cstheme="majorHAnsi"/>
          <w:spacing w:val="-10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wszelkich</w:t>
      </w:r>
      <w:r w:rsidRPr="00E7581C">
        <w:rPr>
          <w:rStyle w:val="Absatz-Standardschriftart1"/>
          <w:rFonts w:ascii="Verdana" w:hAnsi="Verdana" w:cstheme="majorHAnsi"/>
          <w:spacing w:val="-9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projektów</w:t>
      </w:r>
      <w:r w:rsidRPr="00E7581C">
        <w:rPr>
          <w:rStyle w:val="Absatz-Standardschriftart1"/>
          <w:rFonts w:ascii="Verdana" w:hAnsi="Verdana" w:cstheme="majorHAnsi"/>
          <w:spacing w:val="-10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technologicznych</w:t>
      </w:r>
      <w:r w:rsidRPr="00E7581C">
        <w:rPr>
          <w:rStyle w:val="Absatz-Standardschriftart1"/>
          <w:rFonts w:ascii="Verdana" w:hAnsi="Verdana" w:cstheme="majorHAnsi"/>
          <w:spacing w:val="-9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/</w:t>
      </w:r>
      <w:r w:rsidRPr="00E7581C">
        <w:rPr>
          <w:rStyle w:val="Absatz-Standardschriftart1"/>
          <w:rFonts w:ascii="Verdana" w:hAnsi="Verdana" w:cstheme="majorHAnsi"/>
          <w:spacing w:val="-9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2"/>
        </w:rPr>
        <w:t>montażowych;</w:t>
      </w:r>
    </w:p>
    <w:p w14:paraId="39D04F0C" w14:textId="77777777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863"/>
        </w:tabs>
        <w:spacing w:line="360" w:lineRule="auto"/>
        <w:ind w:left="863" w:hanging="359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4"/>
        </w:rPr>
        <w:t>sporządzenie</w:t>
      </w:r>
      <w:r w:rsidRPr="00E7581C">
        <w:rPr>
          <w:rStyle w:val="Absatz-Standardschriftart1"/>
          <w:rFonts w:ascii="Verdana" w:hAnsi="Verdana" w:cstheme="majorHAnsi"/>
          <w:spacing w:val="5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</w:rPr>
        <w:t>geodezyjnej</w:t>
      </w:r>
      <w:r w:rsidRPr="00E7581C">
        <w:rPr>
          <w:rStyle w:val="Absatz-Standardschriftart1"/>
          <w:rFonts w:ascii="Verdana" w:hAnsi="Verdana" w:cstheme="majorHAnsi"/>
          <w:spacing w:val="6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</w:rPr>
        <w:t>inwentaryzacji</w:t>
      </w:r>
      <w:r w:rsidRPr="00E7581C">
        <w:rPr>
          <w:rStyle w:val="Absatz-Standardschriftart1"/>
          <w:rFonts w:ascii="Verdana" w:hAnsi="Verdana" w:cstheme="majorHAnsi"/>
          <w:spacing w:val="6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</w:rPr>
        <w:t>powykonawczej;</w:t>
      </w:r>
    </w:p>
    <w:p w14:paraId="07754592" w14:textId="36C0974E" w:rsidR="000F7BBC" w:rsidRPr="00E7581C" w:rsidRDefault="008D3886" w:rsidP="00C10F1A">
      <w:pPr>
        <w:pStyle w:val="Listenabsatz1"/>
        <w:numPr>
          <w:ilvl w:val="0"/>
          <w:numId w:val="2"/>
        </w:numPr>
        <w:tabs>
          <w:tab w:val="left" w:pos="720"/>
        </w:tabs>
        <w:spacing w:before="1" w:line="360" w:lineRule="auto"/>
        <w:ind w:right="138"/>
        <w:jc w:val="both"/>
        <w:rPr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2"/>
        </w:rPr>
        <w:t xml:space="preserve">  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wykonania,</w:t>
      </w:r>
      <w:r w:rsidR="000F7BBC"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jeżeli</w:t>
      </w:r>
      <w:r w:rsidR="000F7BBC"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to</w:t>
      </w:r>
      <w:r w:rsidR="000F7BBC"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konieczne,</w:t>
      </w:r>
      <w:r w:rsidR="000F7BBC"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niezbędnych</w:t>
      </w:r>
      <w:r w:rsidR="000F7BBC"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obliczeń</w:t>
      </w:r>
      <w:r w:rsidR="000F7BBC"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konstrukcyjnych</w:t>
      </w:r>
      <w:r w:rsidR="000F7BBC"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i</w:t>
      </w:r>
      <w:r w:rsidR="000F7BBC" w:rsidRPr="00E7581C">
        <w:rPr>
          <w:rStyle w:val="Absatz-Standardschriftart1"/>
          <w:rFonts w:ascii="Verdana" w:hAnsi="Verdana" w:cstheme="majorHAnsi"/>
          <w:spacing w:val="-12"/>
        </w:rPr>
        <w:t xml:space="preserve"> </w:t>
      </w:r>
      <w:r w:rsidR="000F7BBC" w:rsidRPr="00E7581C">
        <w:rPr>
          <w:rStyle w:val="Absatz-Standardschriftart1"/>
          <w:rFonts w:ascii="Verdana" w:hAnsi="Verdana" w:cstheme="majorHAnsi"/>
          <w:spacing w:val="-2"/>
        </w:rPr>
        <w:t>obliczeń</w:t>
      </w:r>
      <w:r w:rsidR="000F7BBC" w:rsidRPr="00E7581C">
        <w:rPr>
          <w:rStyle w:val="Absatz-Standardschriftart1"/>
          <w:rFonts w:ascii="Verdana" w:hAnsi="Verdana" w:cstheme="majorHAnsi"/>
          <w:spacing w:val="-13"/>
        </w:rPr>
        <w:t xml:space="preserve"> </w:t>
      </w:r>
      <w:proofErr w:type="spellStart"/>
      <w:r w:rsidR="00F6083B" w:rsidRPr="00E7581C">
        <w:rPr>
          <w:rStyle w:val="Absatz-Standardschriftart1"/>
          <w:rFonts w:ascii="Verdana" w:hAnsi="Verdana" w:cstheme="majorHAnsi"/>
          <w:spacing w:val="-2"/>
        </w:rPr>
        <w:t>hydrau</w:t>
      </w:r>
      <w:r w:rsidR="000F7BBC" w:rsidRPr="00E7581C">
        <w:rPr>
          <w:rStyle w:val="Absatz-Standardschriftart1"/>
          <w:rFonts w:ascii="Verdana" w:hAnsi="Verdana" w:cstheme="majorHAnsi"/>
        </w:rPr>
        <w:t>liczno</w:t>
      </w:r>
      <w:proofErr w:type="spellEnd"/>
      <w:r w:rsidR="000F7BBC" w:rsidRPr="00E7581C">
        <w:rPr>
          <w:rStyle w:val="Absatz-Standardschriftart1"/>
          <w:rFonts w:ascii="Verdana" w:hAnsi="Verdana" w:cstheme="majorHAnsi"/>
        </w:rPr>
        <w:t xml:space="preserve"> - hydrologicznych, w tym dobór średnic przepustów</w:t>
      </w:r>
    </w:p>
    <w:p w14:paraId="38FAAD15" w14:textId="34A0DACB" w:rsidR="000F7BBC" w:rsidRPr="00E7581C" w:rsidRDefault="000F7BBC" w:rsidP="00C10F1A">
      <w:pPr>
        <w:pStyle w:val="Listenabsatz1"/>
        <w:numPr>
          <w:ilvl w:val="0"/>
          <w:numId w:val="2"/>
        </w:numPr>
        <w:tabs>
          <w:tab w:val="left" w:pos="863"/>
        </w:tabs>
        <w:spacing w:before="1" w:line="360" w:lineRule="auto"/>
        <w:ind w:left="863" w:hanging="359"/>
        <w:jc w:val="both"/>
        <w:rPr>
          <w:rStyle w:val="Absatz-Standardschriftart1"/>
          <w:rFonts w:ascii="Verdana" w:hAnsi="Verdana" w:cstheme="majorHAnsi"/>
        </w:rPr>
      </w:pPr>
      <w:r w:rsidRPr="00E7581C">
        <w:rPr>
          <w:rStyle w:val="Absatz-Standardschriftart1"/>
          <w:rFonts w:ascii="Verdana" w:hAnsi="Verdana" w:cstheme="majorHAnsi"/>
          <w:spacing w:val="-4"/>
        </w:rPr>
        <w:t>sporządzenia</w:t>
      </w:r>
      <w:r w:rsidRPr="00E7581C">
        <w:rPr>
          <w:rStyle w:val="Absatz-Standardschriftart1"/>
          <w:rFonts w:ascii="Verdana" w:hAnsi="Verdana" w:cstheme="majorHAnsi"/>
          <w:spacing w:val="-1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</w:rPr>
        <w:t>kompletnego</w:t>
      </w:r>
      <w:r w:rsidRPr="00E7581C">
        <w:rPr>
          <w:rStyle w:val="Absatz-Standardschriftart1"/>
          <w:rFonts w:ascii="Verdana" w:hAnsi="Verdana" w:cstheme="majorHAnsi"/>
        </w:rPr>
        <w:t xml:space="preserve"> </w:t>
      </w:r>
      <w:r w:rsidRPr="00E7581C">
        <w:rPr>
          <w:rStyle w:val="Absatz-Standardschriftart1"/>
          <w:rFonts w:ascii="Verdana" w:hAnsi="Verdana" w:cstheme="majorHAnsi"/>
          <w:spacing w:val="-4"/>
        </w:rPr>
        <w:t>projektu</w:t>
      </w:r>
      <w:r w:rsidRPr="00E7581C">
        <w:rPr>
          <w:rStyle w:val="Absatz-Standardschriftart1"/>
          <w:rFonts w:ascii="Verdana" w:hAnsi="Verdana" w:cstheme="majorHAnsi"/>
        </w:rPr>
        <w:t xml:space="preserve"> </w:t>
      </w:r>
      <w:r w:rsidR="00F6083B" w:rsidRPr="00E7581C">
        <w:rPr>
          <w:rStyle w:val="Absatz-Standardschriftart1"/>
          <w:rFonts w:ascii="Verdana" w:hAnsi="Verdana" w:cstheme="majorHAnsi"/>
          <w:spacing w:val="-4"/>
        </w:rPr>
        <w:t>budowlanego</w:t>
      </w:r>
      <w:r w:rsidR="008D3886" w:rsidRPr="00E7581C">
        <w:rPr>
          <w:rStyle w:val="Absatz-Standardschriftart1"/>
          <w:rFonts w:ascii="Verdana" w:hAnsi="Verdana" w:cstheme="majorHAnsi"/>
          <w:spacing w:val="-4"/>
        </w:rPr>
        <w:t xml:space="preserve"> (wykonawczego)</w:t>
      </w:r>
    </w:p>
    <w:p w14:paraId="3216BC79" w14:textId="77777777" w:rsidR="00B61EA2" w:rsidRPr="00E7581C" w:rsidRDefault="00B61EA2" w:rsidP="00607635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2D493BA9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6D8283BB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430485C2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1F8C41D0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62C59656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51254FE9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1F77825A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46D06EF7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453DE361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7248DE6C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7089BB6F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6EE8883C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69BF49D3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6A80105F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4E00FBDB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16CAD741" w14:textId="77777777" w:rsidR="00B61EA2" w:rsidRPr="00E7581C" w:rsidRDefault="00B61EA2" w:rsidP="00C10F1A">
      <w:pPr>
        <w:pStyle w:val="Listenabsatz1"/>
        <w:tabs>
          <w:tab w:val="left" w:pos="863"/>
        </w:tabs>
        <w:spacing w:before="1" w:line="360" w:lineRule="auto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7EB09228" w14:textId="77777777" w:rsidR="00B34E4D" w:rsidRPr="00E7581C" w:rsidRDefault="00B34E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217BE573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05D6379F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2A16F9FA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3C37610F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37117EAB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53A4D76A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00CB20CF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6E662BA8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4F5EAC46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721AC344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352CD547" w14:textId="77777777" w:rsidR="00767B4D" w:rsidRPr="00E7581C" w:rsidRDefault="00767B4D" w:rsidP="00C10F1A">
      <w:pPr>
        <w:pStyle w:val="Listenabsatz1"/>
        <w:tabs>
          <w:tab w:val="left" w:pos="863"/>
        </w:tabs>
        <w:spacing w:before="1" w:line="360" w:lineRule="auto"/>
        <w:ind w:left="0"/>
        <w:jc w:val="both"/>
        <w:rPr>
          <w:rStyle w:val="Absatz-Standardschriftart1"/>
          <w:rFonts w:ascii="Verdana" w:hAnsi="Verdana" w:cstheme="majorHAnsi"/>
          <w:spacing w:val="-4"/>
          <w:shd w:val="clear" w:color="auto" w:fill="FFFF00"/>
        </w:rPr>
      </w:pPr>
    </w:p>
    <w:p w14:paraId="1D93BDEB" w14:textId="77777777" w:rsidR="00F52FC9" w:rsidRPr="00E7581C" w:rsidRDefault="00F52FC9" w:rsidP="00C10F1A">
      <w:pPr>
        <w:pStyle w:val="Textkrper1"/>
        <w:spacing w:before="146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67D991FE" w14:textId="1FB0307D" w:rsidR="00F52FC9" w:rsidRPr="00E7581C" w:rsidRDefault="00F52FC9" w:rsidP="00F52FC9">
      <w:pPr>
        <w:pStyle w:val="Nagwek1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10" w:name="_Toc222176082"/>
      <w:r w:rsidRPr="00E7581C">
        <w:rPr>
          <w:rFonts w:ascii="Verdana" w:hAnsi="Verdana"/>
          <w:b/>
          <w:bCs/>
          <w:color w:val="auto"/>
          <w:sz w:val="22"/>
          <w:szCs w:val="22"/>
        </w:rPr>
        <w:t>PRZEPISY PRAWNE</w:t>
      </w:r>
      <w:bookmarkEnd w:id="10"/>
    </w:p>
    <w:p w14:paraId="293B099F" w14:textId="0A9A83EC" w:rsidR="009D5828" w:rsidRPr="00E7581C" w:rsidRDefault="009D5828" w:rsidP="00C10F1A">
      <w:pPr>
        <w:pStyle w:val="Textkrper1"/>
        <w:spacing w:before="146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58ECE0D7" w14:textId="45E786B9" w:rsidR="009D5828" w:rsidRPr="00E7581C" w:rsidRDefault="000F57F4" w:rsidP="000F57F4">
      <w:pPr>
        <w:pStyle w:val="Listenabsatz1"/>
        <w:tabs>
          <w:tab w:val="left" w:pos="862"/>
        </w:tabs>
        <w:spacing w:line="360" w:lineRule="auto"/>
        <w:ind w:left="862"/>
        <w:jc w:val="both"/>
        <w:rPr>
          <w:rFonts w:ascii="Verdana" w:hAnsi="Verdana"/>
        </w:rPr>
      </w:pPr>
      <w:bookmarkStart w:id="11" w:name="_bookmark58"/>
      <w:bookmarkEnd w:id="11"/>
      <w:r w:rsidRPr="00E7581C">
        <w:rPr>
          <w:rStyle w:val="Absatz-Standardschriftart1"/>
          <w:rFonts w:ascii="Verdana" w:hAnsi="Verdana"/>
        </w:rPr>
        <w:t xml:space="preserve">1. </w:t>
      </w:r>
      <w:r w:rsidR="009D5828" w:rsidRPr="00E7581C">
        <w:rPr>
          <w:rStyle w:val="Absatz-Standardschriftart1"/>
          <w:rFonts w:ascii="Verdana" w:hAnsi="Verdana"/>
        </w:rPr>
        <w:t>Ustawa</w:t>
      </w:r>
      <w:r w:rsidR="009D5828" w:rsidRPr="00E7581C">
        <w:rPr>
          <w:rStyle w:val="Absatz-Standardschriftart1"/>
          <w:rFonts w:ascii="Verdana" w:hAnsi="Verdana"/>
          <w:spacing w:val="-7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dnia</w:t>
      </w:r>
      <w:r w:rsidR="009D5828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7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lipca</w:t>
      </w:r>
      <w:r w:rsidR="009D5828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1994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r.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–</w:t>
      </w:r>
      <w:r w:rsidR="009D5828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Prawo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budowlane</w:t>
      </w:r>
      <w:r w:rsidR="009D5828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(tekst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jednolity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Dz.U.</w:t>
      </w:r>
      <w:r w:rsidR="009D5828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202</w:t>
      </w:r>
      <w:r w:rsidRPr="00E7581C">
        <w:rPr>
          <w:rStyle w:val="Absatz-Standardschriftart1"/>
          <w:rFonts w:ascii="Verdana" w:hAnsi="Verdana"/>
        </w:rPr>
        <w:t>5</w:t>
      </w:r>
      <w:r w:rsidR="009D5828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poz.</w:t>
      </w:r>
      <w:r w:rsidR="009D5828" w:rsidRPr="00E7581C">
        <w:rPr>
          <w:rStyle w:val="Absatz-Standardschriftart1"/>
          <w:rFonts w:ascii="Verdana" w:hAnsi="Verdana"/>
          <w:spacing w:val="-4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418</w:t>
      </w:r>
      <w:r w:rsidR="009D5828" w:rsidRPr="00E7581C">
        <w:rPr>
          <w:rStyle w:val="Absatz-Standardschriftart1"/>
          <w:rFonts w:ascii="Verdana" w:hAnsi="Verdana"/>
          <w:spacing w:val="-2"/>
        </w:rPr>
        <w:t>)</w:t>
      </w:r>
    </w:p>
    <w:p w14:paraId="127A8E45" w14:textId="100DCD5F" w:rsidR="009D5828" w:rsidRPr="00E7581C" w:rsidRDefault="000F57F4" w:rsidP="000F57F4">
      <w:pPr>
        <w:pStyle w:val="Listenabsatz1"/>
        <w:tabs>
          <w:tab w:val="left" w:pos="718"/>
          <w:tab w:val="left" w:pos="720"/>
        </w:tabs>
        <w:spacing w:before="94" w:line="360" w:lineRule="auto"/>
        <w:ind w:left="864" w:right="147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2. </w:t>
      </w:r>
      <w:r w:rsidR="009D5828" w:rsidRPr="00E7581C">
        <w:rPr>
          <w:rFonts w:ascii="Verdana" w:hAnsi="Verdana"/>
        </w:rPr>
        <w:t>Rozporządzenie Ministra Rozwoju i Technologii z dnia 20 grudnia 2021 r. w sprawie szczegółowego zakresu i formy dokumentacji projektowej, specyfikacji technicznych wykonania i odbioru robót budowlanych oraz programu funkcjonalno-użytkowego (Dz.U. 2021 poz. 2454)</w:t>
      </w:r>
    </w:p>
    <w:p w14:paraId="02B0B1B4" w14:textId="2B4D24BD" w:rsidR="009D5828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45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3. </w:t>
      </w:r>
      <w:r w:rsidR="009D5828" w:rsidRPr="00E7581C">
        <w:rPr>
          <w:rStyle w:val="Absatz-Standardschriftart1"/>
          <w:rFonts w:ascii="Verdana" w:hAnsi="Verdana"/>
        </w:rPr>
        <w:t>Rozporządzenie Ministra Rozwoju i Technologii z dnia 20 grudnia 2021 r. w sprawie określenia metod i podstaw sporządzania kosztorysu inwestorskiego, obliczania planowanych kosztów prac projektowych oraz planowanych kosztów robót budowlanych określonych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w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programie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funkcjonalno-użytkowym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(Dz.U.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2021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poz.</w:t>
      </w:r>
      <w:r w:rsidR="009D5828" w:rsidRPr="00E7581C">
        <w:rPr>
          <w:rStyle w:val="Absatz-Standardschriftart1"/>
          <w:rFonts w:ascii="Verdana" w:hAnsi="Verdana"/>
          <w:spacing w:val="-13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2458)</w:t>
      </w:r>
    </w:p>
    <w:p w14:paraId="4F9E088D" w14:textId="65036E33" w:rsidR="009D5828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54"/>
        <w:jc w:val="both"/>
        <w:rPr>
          <w:rFonts w:ascii="Verdana" w:hAnsi="Verdana"/>
        </w:rPr>
      </w:pPr>
      <w:bookmarkStart w:id="12" w:name="_bookmark59"/>
      <w:bookmarkEnd w:id="12"/>
      <w:r w:rsidRPr="00E7581C">
        <w:rPr>
          <w:rStyle w:val="Absatz-Standardschriftart1"/>
          <w:rFonts w:ascii="Verdana" w:hAnsi="Verdana"/>
        </w:rPr>
        <w:t xml:space="preserve">4. </w:t>
      </w:r>
      <w:r w:rsidR="009D5828" w:rsidRPr="00E7581C">
        <w:rPr>
          <w:rStyle w:val="Absatz-Standardschriftart1"/>
          <w:rFonts w:ascii="Verdana" w:hAnsi="Verdana"/>
        </w:rPr>
        <w:t>Rozporządzenie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Ministra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Rozwoju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dnia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11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września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2020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r.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w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sprawie</w:t>
      </w:r>
      <w:r w:rsidR="009D5828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szczegółowego zakresu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formy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projektu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budowlanego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(Dz.U.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2022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poz.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1679</w:t>
      </w:r>
      <w:r w:rsidR="009D5828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BE164C" w:rsidRPr="00E7581C">
        <w:rPr>
          <w:rFonts w:ascii="Verdana" w:hAnsi="Verdana"/>
        </w:rPr>
        <w:t>z późniejszymi zmianami</w:t>
      </w:r>
      <w:r w:rsidR="009D5828" w:rsidRPr="00E7581C">
        <w:rPr>
          <w:rStyle w:val="Absatz-Standardschriftart1"/>
          <w:rFonts w:ascii="Verdana" w:hAnsi="Verdana"/>
        </w:rPr>
        <w:t>)</w:t>
      </w:r>
    </w:p>
    <w:p w14:paraId="7CBAF1F9" w14:textId="20F83815" w:rsidR="009D5828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45"/>
        <w:jc w:val="both"/>
        <w:rPr>
          <w:rFonts w:ascii="Verdana" w:hAnsi="Verdana"/>
        </w:rPr>
      </w:pPr>
      <w:bookmarkStart w:id="13" w:name="_bookmark60"/>
      <w:bookmarkEnd w:id="13"/>
      <w:r w:rsidRPr="00E7581C">
        <w:rPr>
          <w:rFonts w:ascii="Verdana" w:hAnsi="Verdana"/>
        </w:rPr>
        <w:t xml:space="preserve">5. </w:t>
      </w:r>
      <w:r w:rsidR="009D5828" w:rsidRPr="00E7581C">
        <w:rPr>
          <w:rFonts w:ascii="Verdana" w:hAnsi="Verdana"/>
        </w:rPr>
        <w:t>Rozporządzenie Ministra Infrastruktury z dnia 24 czerwca 2022 r. w sprawie przepisów techniczno-budowlanych dotyczących dróg publicznych (Dz.U. 2022 poz. 1518 z późniejszymi zmianami)</w:t>
      </w:r>
    </w:p>
    <w:p w14:paraId="2AE1CBC1" w14:textId="13A8FFF9" w:rsidR="00B61EA2" w:rsidRPr="00E7581C" w:rsidRDefault="00767B4D" w:rsidP="00767B4D">
      <w:pPr>
        <w:pStyle w:val="Listenabsatz1"/>
        <w:tabs>
          <w:tab w:val="left" w:pos="718"/>
          <w:tab w:val="left" w:pos="720"/>
        </w:tabs>
        <w:spacing w:line="360" w:lineRule="auto"/>
        <w:ind w:right="154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   6. </w:t>
      </w:r>
      <w:r w:rsidR="00B61EA2" w:rsidRPr="00E7581C">
        <w:rPr>
          <w:rFonts w:ascii="Verdana" w:hAnsi="Verdana"/>
        </w:rPr>
        <w:t xml:space="preserve">Ustawa z dnia 21 marca 1985 r. o drogach publicznych </w:t>
      </w:r>
      <w:proofErr w:type="gramStart"/>
      <w:r w:rsidR="00B61EA2" w:rsidRPr="00E7581C">
        <w:rPr>
          <w:rFonts w:ascii="Verdana" w:hAnsi="Verdana"/>
        </w:rPr>
        <w:t>( Dz.U.</w:t>
      </w:r>
      <w:proofErr w:type="gramEnd"/>
      <w:r w:rsidR="00B61EA2" w:rsidRPr="00E7581C">
        <w:rPr>
          <w:rFonts w:ascii="Verdana" w:hAnsi="Verdana"/>
        </w:rPr>
        <w:t xml:space="preserve"> 202</w:t>
      </w:r>
      <w:r w:rsidR="00BE164C" w:rsidRPr="00E7581C">
        <w:rPr>
          <w:rFonts w:ascii="Verdana" w:hAnsi="Verdana"/>
        </w:rPr>
        <w:t>5</w:t>
      </w:r>
      <w:r w:rsidR="00B61EA2" w:rsidRPr="00E7581C">
        <w:rPr>
          <w:rFonts w:ascii="Verdana" w:hAnsi="Verdana"/>
        </w:rPr>
        <w:t xml:space="preserve"> poz. </w:t>
      </w:r>
      <w:proofErr w:type="gramStart"/>
      <w:r w:rsidR="00BE164C" w:rsidRPr="00E7581C">
        <w:rPr>
          <w:rFonts w:ascii="Verdana" w:hAnsi="Verdana"/>
        </w:rPr>
        <w:t xml:space="preserve">889 </w:t>
      </w:r>
      <w:r w:rsidR="00B61EA2" w:rsidRPr="00E7581C">
        <w:rPr>
          <w:rFonts w:ascii="Verdana" w:hAnsi="Verdana"/>
        </w:rPr>
        <w:t>)</w:t>
      </w:r>
      <w:proofErr w:type="gramEnd"/>
    </w:p>
    <w:p w14:paraId="33526CFA" w14:textId="058930F0" w:rsidR="00B61EA2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44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7. </w:t>
      </w:r>
      <w:r w:rsidR="00B61EA2" w:rsidRPr="00E7581C">
        <w:rPr>
          <w:rStyle w:val="Absatz-Standardschriftart1"/>
          <w:rFonts w:ascii="Verdana" w:hAnsi="Verdana"/>
        </w:rPr>
        <w:t>Rozporządzenie Ministra Infrastruktury z dnia 7 sierpnia 2008 r. w sprawie wymagań w zakresie odległości i warunków dopuszczających usytuowanie drzew i krzewów, elementów ochrony akustycznej i wykonywania robót ziemnych w sąsiedztwie linii kolejowej,</w:t>
      </w:r>
      <w:r w:rsidR="00B61EA2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a</w:t>
      </w:r>
      <w:r w:rsidR="00B61EA2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także</w:t>
      </w:r>
      <w:r w:rsidR="00B61EA2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sposobu</w:t>
      </w:r>
      <w:r w:rsidR="00B61EA2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urządzania</w:t>
      </w:r>
      <w:r w:rsidR="00B61EA2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i</w:t>
      </w:r>
      <w:r w:rsidR="00B61EA2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utrzymywania</w:t>
      </w:r>
      <w:r w:rsidR="00B61EA2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zasłon</w:t>
      </w:r>
      <w:r w:rsidR="00B61EA2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odśnieżnych</w:t>
      </w:r>
      <w:r w:rsidR="00B61EA2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oraz</w:t>
      </w:r>
      <w:r w:rsidR="00B61EA2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 xml:space="preserve">pasów przeciwpożarowych </w:t>
      </w:r>
      <w:proofErr w:type="gramStart"/>
      <w:r w:rsidR="00B61EA2" w:rsidRPr="00E7581C">
        <w:rPr>
          <w:rStyle w:val="Absatz-Standardschriftart1"/>
          <w:rFonts w:ascii="Verdana" w:hAnsi="Verdana"/>
        </w:rPr>
        <w:t>( Dz.U.</w:t>
      </w:r>
      <w:proofErr w:type="gramEnd"/>
      <w:r w:rsidR="00B61EA2" w:rsidRPr="00E7581C">
        <w:rPr>
          <w:rStyle w:val="Absatz-Standardschriftart1"/>
          <w:rFonts w:ascii="Verdana" w:hAnsi="Verdana"/>
        </w:rPr>
        <w:t xml:space="preserve"> 2020 poz. 1247)</w:t>
      </w:r>
    </w:p>
    <w:p w14:paraId="7C2B7FB2" w14:textId="5EDEEE9E" w:rsidR="00B61EA2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45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8. </w:t>
      </w:r>
      <w:r w:rsidR="00B61EA2" w:rsidRPr="00E7581C">
        <w:rPr>
          <w:rFonts w:ascii="Verdana" w:hAnsi="Verdana"/>
        </w:rPr>
        <w:t xml:space="preserve">Rozporządzenie Ministra Transportu, Budownictwa i Gospodarki Morskiej z dnia 25 kwietnia 2012 r. w sprawie ustalania geotechnicznych warunków </w:t>
      </w:r>
      <w:proofErr w:type="spellStart"/>
      <w:r w:rsidR="00B61EA2" w:rsidRPr="00E7581C">
        <w:rPr>
          <w:rFonts w:ascii="Verdana" w:hAnsi="Verdana"/>
        </w:rPr>
        <w:t>posadawiania</w:t>
      </w:r>
      <w:proofErr w:type="spellEnd"/>
      <w:r w:rsidR="00B61EA2" w:rsidRPr="00E7581C">
        <w:rPr>
          <w:rFonts w:ascii="Verdana" w:hAnsi="Verdana"/>
        </w:rPr>
        <w:t xml:space="preserve"> obiektów budowlanych (Dz.U. 2012 poz. 463)</w:t>
      </w:r>
    </w:p>
    <w:p w14:paraId="2BCEB771" w14:textId="79459D2F" w:rsidR="00B61EA2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48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9. </w:t>
      </w:r>
      <w:r w:rsidR="00B61EA2" w:rsidRPr="00E7581C">
        <w:rPr>
          <w:rFonts w:ascii="Verdana" w:hAnsi="Verdana"/>
        </w:rPr>
        <w:t xml:space="preserve">Ustawa z dnia 17 maja 1989 r. Prawo geodezyjne i kartograficzne </w:t>
      </w:r>
      <w:proofErr w:type="gramStart"/>
      <w:r w:rsidR="00B61EA2" w:rsidRPr="00E7581C">
        <w:rPr>
          <w:rFonts w:ascii="Verdana" w:hAnsi="Verdana"/>
        </w:rPr>
        <w:t>( Dz.U.</w:t>
      </w:r>
      <w:proofErr w:type="gramEnd"/>
      <w:r w:rsidR="00B61EA2" w:rsidRPr="00E7581C">
        <w:rPr>
          <w:rFonts w:ascii="Verdana" w:hAnsi="Verdana"/>
        </w:rPr>
        <w:t xml:space="preserve"> 202</w:t>
      </w:r>
      <w:r w:rsidR="00BE164C" w:rsidRPr="00E7581C">
        <w:rPr>
          <w:rFonts w:ascii="Verdana" w:hAnsi="Verdana"/>
        </w:rPr>
        <w:t>4</w:t>
      </w:r>
      <w:r w:rsidR="00B61EA2" w:rsidRPr="00E7581C">
        <w:rPr>
          <w:rFonts w:ascii="Verdana" w:hAnsi="Verdana"/>
        </w:rPr>
        <w:t xml:space="preserve"> poz. 1</w:t>
      </w:r>
      <w:r w:rsidR="00BE164C" w:rsidRPr="00E7581C">
        <w:rPr>
          <w:rFonts w:ascii="Verdana" w:hAnsi="Verdana"/>
        </w:rPr>
        <w:t>151</w:t>
      </w:r>
      <w:r w:rsidR="00B61EA2" w:rsidRPr="00E7581C">
        <w:rPr>
          <w:rFonts w:ascii="Verdana" w:hAnsi="Verdana"/>
        </w:rPr>
        <w:t>)</w:t>
      </w:r>
    </w:p>
    <w:p w14:paraId="3460338E" w14:textId="2EE12BB5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8" w:line="360" w:lineRule="auto"/>
        <w:ind w:left="864" w:right="161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10. </w:t>
      </w:r>
      <w:r w:rsidR="00B61EA2" w:rsidRPr="00E7581C">
        <w:rPr>
          <w:rFonts w:ascii="Verdana" w:hAnsi="Verdana"/>
        </w:rPr>
        <w:t xml:space="preserve">Ustawa z dnia 20 czerwca 1997 r. - Prawo o ruchu drogowym </w:t>
      </w:r>
      <w:proofErr w:type="gramStart"/>
      <w:r w:rsidR="003C3C61" w:rsidRPr="00E7581C">
        <w:rPr>
          <w:rFonts w:ascii="Verdana" w:hAnsi="Verdana"/>
        </w:rPr>
        <w:t>(</w:t>
      </w:r>
      <w:r w:rsidR="00B61EA2" w:rsidRPr="00E7581C">
        <w:rPr>
          <w:rFonts w:ascii="Verdana" w:hAnsi="Verdana"/>
        </w:rPr>
        <w:t xml:space="preserve"> Dz.U.</w:t>
      </w:r>
      <w:proofErr w:type="gramEnd"/>
      <w:r w:rsidR="00B61EA2" w:rsidRPr="00E7581C">
        <w:rPr>
          <w:rFonts w:ascii="Verdana" w:hAnsi="Verdana"/>
        </w:rPr>
        <w:t xml:space="preserve"> 202</w:t>
      </w:r>
      <w:r w:rsidR="00BE164C" w:rsidRPr="00E7581C">
        <w:rPr>
          <w:rFonts w:ascii="Verdana" w:hAnsi="Verdana"/>
        </w:rPr>
        <w:t>5</w:t>
      </w:r>
      <w:r w:rsidR="00B61EA2" w:rsidRPr="00E7581C">
        <w:rPr>
          <w:rFonts w:ascii="Verdana" w:hAnsi="Verdana"/>
        </w:rPr>
        <w:t xml:space="preserve"> poz. </w:t>
      </w:r>
      <w:r w:rsidR="00BE164C" w:rsidRPr="00E7581C">
        <w:rPr>
          <w:rFonts w:ascii="Verdana" w:hAnsi="Verdana"/>
        </w:rPr>
        <w:t>1872</w:t>
      </w:r>
      <w:r w:rsidR="00B61EA2" w:rsidRPr="00E7581C">
        <w:rPr>
          <w:rFonts w:ascii="Verdana" w:hAnsi="Verdana"/>
        </w:rPr>
        <w:t xml:space="preserve"> z </w:t>
      </w:r>
      <w:proofErr w:type="spellStart"/>
      <w:r w:rsidR="00B61EA2" w:rsidRPr="00E7581C">
        <w:rPr>
          <w:rFonts w:ascii="Verdana" w:hAnsi="Verdana"/>
        </w:rPr>
        <w:t>późn</w:t>
      </w:r>
      <w:proofErr w:type="spellEnd"/>
      <w:r w:rsidR="00B61EA2" w:rsidRPr="00E7581C">
        <w:rPr>
          <w:rFonts w:ascii="Verdana" w:hAnsi="Verdana"/>
        </w:rPr>
        <w:t>. zmianami)</w:t>
      </w:r>
    </w:p>
    <w:p w14:paraId="69A6AFB1" w14:textId="46CF26C0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7" w:line="360" w:lineRule="auto"/>
        <w:ind w:left="864" w:right="144"/>
        <w:jc w:val="both"/>
        <w:rPr>
          <w:rFonts w:ascii="Verdana" w:hAnsi="Verdana"/>
        </w:rPr>
      </w:pPr>
      <w:r w:rsidRPr="00E7581C">
        <w:rPr>
          <w:rFonts w:ascii="Verdana" w:hAnsi="Verdana"/>
        </w:rPr>
        <w:lastRenderedPageBreak/>
        <w:t xml:space="preserve">11. </w:t>
      </w:r>
      <w:r w:rsidR="00B61EA2" w:rsidRPr="00E7581C">
        <w:rPr>
          <w:rFonts w:ascii="Verdana" w:hAnsi="Verdana"/>
        </w:rPr>
        <w:t>Rozporządzenie Ministra Infrastruktury z dnia 3 lipca 2003 r. w sprawie szczegółowych warunków technicznych dla znaków i sygnałów drogowych oraz urządzeń bezpieczeństwa ruchu drogowego i warunków ich umieszczania na drogach (tekst jednolity Dz.U. 2019 poz. 2311)</w:t>
      </w:r>
    </w:p>
    <w:p w14:paraId="3AAF02BA" w14:textId="2FEC0359" w:rsidR="00B61EA2" w:rsidRPr="00E7581C" w:rsidRDefault="00767B4D" w:rsidP="00767B4D">
      <w:pPr>
        <w:pStyle w:val="Listenabsatz1"/>
        <w:tabs>
          <w:tab w:val="left" w:pos="861"/>
        </w:tabs>
        <w:spacing w:before="59" w:line="360" w:lineRule="auto"/>
        <w:ind w:left="861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12. </w:t>
      </w:r>
      <w:r w:rsidR="00B61EA2" w:rsidRPr="00E7581C">
        <w:rPr>
          <w:rStyle w:val="Absatz-Standardschriftart1"/>
          <w:rFonts w:ascii="Verdana" w:hAnsi="Verdana"/>
        </w:rPr>
        <w:t>Ustawa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dnia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11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września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2019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r.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-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Prawo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zamówień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publicznych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(tekst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jednolity</w:t>
      </w:r>
      <w:r w:rsidR="00B61EA2" w:rsidRPr="00E7581C">
        <w:rPr>
          <w:rStyle w:val="Absatz-Standardschriftart1"/>
          <w:rFonts w:ascii="Verdana" w:hAnsi="Verdana"/>
          <w:spacing w:val="-4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2"/>
        </w:rPr>
        <w:t>Dz.U.</w:t>
      </w:r>
    </w:p>
    <w:p w14:paraId="670862D9" w14:textId="7A0EF6B9" w:rsidR="00B61EA2" w:rsidRPr="00E7581C" w:rsidRDefault="00B61EA2" w:rsidP="00C10F1A">
      <w:pPr>
        <w:pStyle w:val="Textkrper1"/>
        <w:spacing w:before="36" w:line="360" w:lineRule="auto"/>
        <w:ind w:left="864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202</w:t>
      </w:r>
      <w:r w:rsidR="003C3C61" w:rsidRPr="00E7581C">
        <w:rPr>
          <w:rFonts w:ascii="Verdana" w:hAnsi="Verdana"/>
          <w:sz w:val="22"/>
          <w:szCs w:val="22"/>
        </w:rPr>
        <w:t>5</w:t>
      </w:r>
      <w:r w:rsidRPr="00E7581C">
        <w:rPr>
          <w:rStyle w:val="Absatz-Standardschriftart1"/>
          <w:rFonts w:ascii="Verdana" w:hAnsi="Verdana"/>
          <w:spacing w:val="-4"/>
          <w:sz w:val="22"/>
          <w:szCs w:val="22"/>
        </w:rPr>
        <w:t xml:space="preserve"> </w:t>
      </w:r>
      <w:r w:rsidRPr="00E7581C">
        <w:rPr>
          <w:rFonts w:ascii="Verdana" w:hAnsi="Verdana"/>
          <w:sz w:val="22"/>
          <w:szCs w:val="22"/>
        </w:rPr>
        <w:t>poz.</w:t>
      </w:r>
      <w:r w:rsidRPr="00E7581C">
        <w:rPr>
          <w:rStyle w:val="Absatz-Standardschriftart1"/>
          <w:rFonts w:ascii="Verdana" w:hAnsi="Verdana"/>
          <w:spacing w:val="-4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1</w:t>
      </w:r>
      <w:r w:rsidR="003C3C61" w:rsidRPr="00E7581C">
        <w:rPr>
          <w:rStyle w:val="Absatz-Standardschriftart1"/>
          <w:rFonts w:ascii="Verdana" w:hAnsi="Verdana"/>
          <w:spacing w:val="-2"/>
          <w:sz w:val="22"/>
          <w:szCs w:val="22"/>
        </w:rPr>
        <w:t>173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)</w:t>
      </w:r>
    </w:p>
    <w:p w14:paraId="47C51166" w14:textId="42AAAB42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94" w:line="360" w:lineRule="auto"/>
        <w:ind w:left="864" w:right="143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13. </w:t>
      </w:r>
      <w:r w:rsidR="00B61EA2" w:rsidRPr="00E7581C">
        <w:rPr>
          <w:rFonts w:ascii="Verdana" w:hAnsi="Verdana"/>
        </w:rPr>
        <w:t>Rozporządzenie Ministra Infrastruktury z dnia 23 czerwca 2003 r. w sprawie informacji dotyczącej bezpieczeństwa i ochrony zdrowia oraz planu bezpieczeństwa i ochrony zdrowia (Dz.U. 2003 nr 120 poz. 1126)</w:t>
      </w:r>
    </w:p>
    <w:p w14:paraId="6E39457A" w14:textId="082568F0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8" w:line="360" w:lineRule="auto"/>
        <w:ind w:left="864" w:right="158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14. </w:t>
      </w:r>
      <w:r w:rsidR="00B61EA2" w:rsidRPr="00E7581C">
        <w:rPr>
          <w:rFonts w:ascii="Verdana" w:hAnsi="Verdana"/>
        </w:rPr>
        <w:t xml:space="preserve">Ustawa z dnia 16 kwietnia 2004 r. o wyrobach budowlanych </w:t>
      </w:r>
      <w:proofErr w:type="gramStart"/>
      <w:r w:rsidR="00B61EA2" w:rsidRPr="00E7581C">
        <w:rPr>
          <w:rFonts w:ascii="Verdana" w:hAnsi="Verdana"/>
        </w:rPr>
        <w:t>( Dz.U.</w:t>
      </w:r>
      <w:proofErr w:type="gramEnd"/>
      <w:r w:rsidR="00B61EA2" w:rsidRPr="00E7581C">
        <w:rPr>
          <w:rFonts w:ascii="Verdana" w:hAnsi="Verdana"/>
        </w:rPr>
        <w:t xml:space="preserve"> 2021 poz. 1213)</w:t>
      </w:r>
    </w:p>
    <w:p w14:paraId="262B47D7" w14:textId="2A996343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7" w:line="360" w:lineRule="auto"/>
        <w:ind w:left="864" w:right="150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15. </w:t>
      </w:r>
      <w:r w:rsidR="00B61EA2" w:rsidRPr="00E7581C">
        <w:rPr>
          <w:rStyle w:val="Absatz-Standardschriftart1"/>
          <w:rFonts w:ascii="Verdana" w:hAnsi="Verdana"/>
        </w:rPr>
        <w:t>Ustawa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dnia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27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kwietnia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2001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r.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Prawo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ochrony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środowiska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(Dz.U.</w:t>
      </w:r>
      <w:r w:rsidR="00B61EA2" w:rsidRPr="00E7581C">
        <w:rPr>
          <w:rStyle w:val="Absatz-Standardschriftart1"/>
          <w:rFonts w:ascii="Verdana" w:hAnsi="Verdana"/>
          <w:spacing w:val="-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202</w:t>
      </w:r>
      <w:r w:rsidR="003C3C61" w:rsidRPr="00E7581C">
        <w:rPr>
          <w:rStyle w:val="Absatz-Standardschriftart1"/>
          <w:rFonts w:ascii="Verdana" w:hAnsi="Verdana"/>
        </w:rPr>
        <w:t>5</w:t>
      </w:r>
      <w:r w:rsidR="00B61EA2" w:rsidRPr="00E7581C">
        <w:rPr>
          <w:rStyle w:val="Absatz-Standardschriftart1"/>
          <w:rFonts w:ascii="Verdana" w:hAnsi="Verdana"/>
        </w:rPr>
        <w:t xml:space="preserve"> poz. </w:t>
      </w:r>
      <w:r w:rsidR="003C3C61" w:rsidRPr="00E7581C">
        <w:rPr>
          <w:rStyle w:val="Absatz-Standardschriftart1"/>
          <w:rFonts w:ascii="Verdana" w:hAnsi="Verdana"/>
        </w:rPr>
        <w:t>647</w:t>
      </w:r>
      <w:r w:rsidR="00B61EA2" w:rsidRPr="00E7581C">
        <w:rPr>
          <w:rStyle w:val="Absatz-Standardschriftart1"/>
          <w:rFonts w:ascii="Verdana" w:hAnsi="Verdana"/>
        </w:rPr>
        <w:t>)</w:t>
      </w:r>
    </w:p>
    <w:p w14:paraId="656FD9F2" w14:textId="330C366F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8" w:line="360" w:lineRule="auto"/>
        <w:ind w:left="864" w:right="149"/>
        <w:jc w:val="both"/>
        <w:rPr>
          <w:rFonts w:ascii="Verdana" w:hAnsi="Verdana"/>
        </w:rPr>
      </w:pPr>
      <w:r w:rsidRPr="00E7581C">
        <w:rPr>
          <w:rFonts w:ascii="Verdana" w:hAnsi="Verdana"/>
        </w:rPr>
        <w:t xml:space="preserve">16. </w:t>
      </w:r>
      <w:r w:rsidR="00B61EA2" w:rsidRPr="00E7581C">
        <w:rPr>
          <w:rFonts w:ascii="Verdana" w:hAnsi="Verdana"/>
        </w:rPr>
        <w:t>Ustawa z dnia 3 października 2008 r. o udostępnianiu informacji o środowisku i jego ochronie, udziale społeczeństwa w ochronie środowiska oraz o ocenach oddziaływania na środowisko (Dz.U. 202</w:t>
      </w:r>
      <w:r w:rsidR="003C3C61" w:rsidRPr="00E7581C">
        <w:rPr>
          <w:rFonts w:ascii="Verdana" w:hAnsi="Verdana"/>
        </w:rPr>
        <w:t>4</w:t>
      </w:r>
      <w:r w:rsidR="00B61EA2" w:rsidRPr="00E7581C">
        <w:rPr>
          <w:rFonts w:ascii="Verdana" w:hAnsi="Verdana"/>
        </w:rPr>
        <w:t xml:space="preserve"> poz. 1</w:t>
      </w:r>
      <w:r w:rsidR="003C3C61" w:rsidRPr="00E7581C">
        <w:rPr>
          <w:rFonts w:ascii="Verdana" w:hAnsi="Verdana"/>
        </w:rPr>
        <w:t>112</w:t>
      </w:r>
      <w:r w:rsidR="00B61EA2" w:rsidRPr="00E7581C">
        <w:rPr>
          <w:rFonts w:ascii="Verdana" w:hAnsi="Verdana"/>
        </w:rPr>
        <w:t>)</w:t>
      </w:r>
    </w:p>
    <w:p w14:paraId="0F0906C3" w14:textId="34C50904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8" w:line="360" w:lineRule="auto"/>
        <w:ind w:left="864" w:right="143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17. </w:t>
      </w:r>
      <w:r w:rsidR="00B61EA2" w:rsidRPr="00E7581C">
        <w:rPr>
          <w:rStyle w:val="Absatz-Standardschriftart1"/>
          <w:rFonts w:ascii="Verdana" w:hAnsi="Verdana"/>
        </w:rPr>
        <w:t>Rozporządzenie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Rady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Ministrów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dnia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10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września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2019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r.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w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sprawie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 xml:space="preserve">przedsięwzięć </w:t>
      </w:r>
      <w:r w:rsidR="00B61EA2" w:rsidRPr="00E7581C">
        <w:rPr>
          <w:rStyle w:val="Absatz-Standardschriftart1"/>
          <w:rFonts w:ascii="Verdana" w:hAnsi="Verdana"/>
          <w:spacing w:val="-4"/>
        </w:rPr>
        <w:t>mogących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znacząco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oddziaływać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na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środowisko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(Dz.U.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2019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poz.</w:t>
      </w:r>
      <w:r w:rsidR="00B61EA2" w:rsidRPr="00E7581C">
        <w:rPr>
          <w:rStyle w:val="Absatz-Standardschriftart1"/>
          <w:rFonts w:ascii="Verdana" w:hAnsi="Verdana"/>
          <w:spacing w:val="-6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1839)</w:t>
      </w:r>
    </w:p>
    <w:p w14:paraId="25831438" w14:textId="27887B06" w:rsidR="00B61EA2" w:rsidRPr="00E7581C" w:rsidRDefault="00767B4D" w:rsidP="0006548F">
      <w:pPr>
        <w:pStyle w:val="Listenabsatz1"/>
        <w:tabs>
          <w:tab w:val="left" w:pos="861"/>
        </w:tabs>
        <w:spacing w:before="57" w:line="360" w:lineRule="auto"/>
        <w:ind w:left="861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18. </w:t>
      </w:r>
      <w:r w:rsidR="00B61EA2" w:rsidRPr="00E7581C">
        <w:rPr>
          <w:rStyle w:val="Absatz-Standardschriftart1"/>
          <w:rFonts w:ascii="Verdana" w:hAnsi="Verdana"/>
        </w:rPr>
        <w:t>Ustawa</w:t>
      </w:r>
      <w:r w:rsidR="00B61EA2" w:rsidRPr="00E7581C">
        <w:rPr>
          <w:rStyle w:val="Absatz-Standardschriftart1"/>
          <w:rFonts w:ascii="Verdana" w:hAnsi="Verdana"/>
          <w:spacing w:val="18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</w:t>
      </w:r>
      <w:r w:rsidR="00B61EA2" w:rsidRPr="00E7581C">
        <w:rPr>
          <w:rStyle w:val="Absatz-Standardschriftart1"/>
          <w:rFonts w:ascii="Verdana" w:hAnsi="Verdana"/>
          <w:spacing w:val="20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dnia</w:t>
      </w:r>
      <w:r w:rsidR="00B61EA2" w:rsidRPr="00E7581C">
        <w:rPr>
          <w:rStyle w:val="Absatz-Standardschriftart1"/>
          <w:rFonts w:ascii="Verdana" w:hAnsi="Verdana"/>
          <w:spacing w:val="21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16</w:t>
      </w:r>
      <w:r w:rsidR="00B61EA2" w:rsidRPr="00E7581C">
        <w:rPr>
          <w:rStyle w:val="Absatz-Standardschriftart1"/>
          <w:rFonts w:ascii="Verdana" w:hAnsi="Verdana"/>
          <w:spacing w:val="20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kwietnia</w:t>
      </w:r>
      <w:r w:rsidR="00B61EA2" w:rsidRPr="00E7581C">
        <w:rPr>
          <w:rStyle w:val="Absatz-Standardschriftart1"/>
          <w:rFonts w:ascii="Verdana" w:hAnsi="Verdana"/>
          <w:spacing w:val="21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2004</w:t>
      </w:r>
      <w:r w:rsidR="00B61EA2" w:rsidRPr="00E7581C">
        <w:rPr>
          <w:rStyle w:val="Absatz-Standardschriftart1"/>
          <w:rFonts w:ascii="Verdana" w:hAnsi="Verdana"/>
          <w:spacing w:val="20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r.</w:t>
      </w:r>
      <w:r w:rsidR="00B61EA2" w:rsidRPr="00E7581C">
        <w:rPr>
          <w:rStyle w:val="Absatz-Standardschriftart1"/>
          <w:rFonts w:ascii="Verdana" w:hAnsi="Verdana"/>
          <w:spacing w:val="21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o</w:t>
      </w:r>
      <w:r w:rsidR="00B61EA2" w:rsidRPr="00E7581C">
        <w:rPr>
          <w:rStyle w:val="Absatz-Standardschriftart1"/>
          <w:rFonts w:ascii="Verdana" w:hAnsi="Verdana"/>
          <w:spacing w:val="20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ochronie</w:t>
      </w:r>
      <w:r w:rsidR="00B61EA2" w:rsidRPr="00E7581C">
        <w:rPr>
          <w:rStyle w:val="Absatz-Standardschriftart1"/>
          <w:rFonts w:ascii="Verdana" w:hAnsi="Verdana"/>
          <w:spacing w:val="20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przyrody</w:t>
      </w:r>
      <w:r w:rsidR="00B61EA2" w:rsidRPr="00E7581C">
        <w:rPr>
          <w:rStyle w:val="Absatz-Standardschriftart1"/>
          <w:rFonts w:ascii="Verdana" w:hAnsi="Verdana"/>
          <w:spacing w:val="21"/>
        </w:rPr>
        <w:t xml:space="preserve"> </w:t>
      </w:r>
      <w:proofErr w:type="gramStart"/>
      <w:r w:rsidR="00B61EA2" w:rsidRPr="00E7581C">
        <w:rPr>
          <w:rStyle w:val="Absatz-Standardschriftart1"/>
          <w:rFonts w:ascii="Verdana" w:hAnsi="Verdana"/>
        </w:rPr>
        <w:t>(</w:t>
      </w:r>
      <w:r w:rsidR="00B61EA2" w:rsidRPr="00E7581C">
        <w:rPr>
          <w:rStyle w:val="Absatz-Standardschriftart1"/>
          <w:rFonts w:ascii="Verdana" w:hAnsi="Verdana"/>
          <w:spacing w:val="21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Dz.U.</w:t>
      </w:r>
      <w:proofErr w:type="gramEnd"/>
      <w:r w:rsidR="00B61EA2" w:rsidRPr="00E7581C">
        <w:rPr>
          <w:rStyle w:val="Absatz-Standardschriftart1"/>
          <w:rFonts w:ascii="Verdana" w:hAnsi="Verdana"/>
          <w:spacing w:val="20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202</w:t>
      </w:r>
      <w:r w:rsidR="0006548F" w:rsidRPr="00E7581C">
        <w:rPr>
          <w:rStyle w:val="Absatz-Standardschriftart1"/>
          <w:rFonts w:ascii="Verdana" w:hAnsi="Verdana"/>
        </w:rPr>
        <w:t>6</w:t>
      </w:r>
      <w:r w:rsidR="00B61EA2" w:rsidRPr="00E7581C">
        <w:rPr>
          <w:rStyle w:val="Absatz-Standardschriftart1"/>
          <w:rFonts w:ascii="Verdana" w:hAnsi="Verdana"/>
          <w:spacing w:val="21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poz.</w:t>
      </w:r>
      <w:r w:rsidR="0006548F" w:rsidRPr="00E7581C">
        <w:rPr>
          <w:rStyle w:val="Absatz-Standardschriftart1"/>
          <w:rFonts w:ascii="Verdana" w:hAnsi="Verdana"/>
          <w:spacing w:val="-4"/>
        </w:rPr>
        <w:t>13</w:t>
      </w:r>
      <w:r w:rsidR="00B61EA2" w:rsidRPr="00E7581C">
        <w:rPr>
          <w:rStyle w:val="Absatz-Standardschriftart1"/>
          <w:rFonts w:ascii="Verdana" w:hAnsi="Verdana"/>
          <w:spacing w:val="-4"/>
        </w:rPr>
        <w:t>)</w:t>
      </w:r>
    </w:p>
    <w:p w14:paraId="128A5864" w14:textId="276C76EE" w:rsidR="00767B4D" w:rsidRPr="00E7581C" w:rsidRDefault="00BF6C10" w:rsidP="00BF6C10">
      <w:pPr>
        <w:pStyle w:val="Listenabsatz1"/>
        <w:tabs>
          <w:tab w:val="left" w:pos="861"/>
        </w:tabs>
        <w:spacing w:before="93" w:line="360" w:lineRule="auto"/>
        <w:ind w:left="708" w:right="154"/>
        <w:rPr>
          <w:rStyle w:val="Absatz-Standardschriftart1"/>
          <w:rFonts w:ascii="Verdana" w:hAnsi="Verdana"/>
          <w:spacing w:val="-4"/>
        </w:rPr>
      </w:pPr>
      <w:r>
        <w:rPr>
          <w:rStyle w:val="Absatz-Standardschriftart1"/>
          <w:rFonts w:ascii="Verdana" w:hAnsi="Verdana"/>
        </w:rPr>
        <w:tab/>
      </w:r>
      <w:r w:rsidR="00767B4D" w:rsidRPr="00E7581C">
        <w:rPr>
          <w:rStyle w:val="Absatz-Standardschriftart1"/>
          <w:rFonts w:ascii="Verdana" w:hAnsi="Verdana"/>
        </w:rPr>
        <w:t xml:space="preserve">19. </w:t>
      </w:r>
      <w:r w:rsidR="00B61EA2" w:rsidRPr="00E7581C">
        <w:rPr>
          <w:rStyle w:val="Absatz-Standardschriftart1"/>
          <w:rFonts w:ascii="Verdana" w:hAnsi="Verdana"/>
        </w:rPr>
        <w:t xml:space="preserve">Ustawa z dnia 20 lipca 2017 r. - Prawo wodne (tekst jednolity Dz.U. </w:t>
      </w:r>
      <w:r>
        <w:rPr>
          <w:rStyle w:val="Absatz-Standardschriftart1"/>
          <w:rFonts w:ascii="Verdana" w:hAnsi="Verdana"/>
        </w:rPr>
        <w:t xml:space="preserve">          </w:t>
      </w:r>
      <w:r w:rsidR="00B61EA2" w:rsidRPr="00E7581C">
        <w:rPr>
          <w:rStyle w:val="Absatz-Standardschriftart1"/>
          <w:rFonts w:ascii="Verdana" w:hAnsi="Verdana"/>
        </w:rPr>
        <w:t>202</w:t>
      </w:r>
      <w:r w:rsidR="0006548F" w:rsidRPr="00E7581C">
        <w:rPr>
          <w:rStyle w:val="Absatz-Standardschriftart1"/>
          <w:rFonts w:ascii="Verdana" w:hAnsi="Verdana"/>
        </w:rPr>
        <w:t>5</w:t>
      </w:r>
      <w:r w:rsidR="00B61EA2" w:rsidRPr="00E7581C">
        <w:rPr>
          <w:rStyle w:val="Absatz-Standardschriftart1"/>
          <w:rFonts w:ascii="Verdana" w:hAnsi="Verdana"/>
        </w:rPr>
        <w:t xml:space="preserve"> poz. </w:t>
      </w:r>
      <w:r w:rsidR="0006548F" w:rsidRPr="00E7581C">
        <w:rPr>
          <w:rStyle w:val="Absatz-Standardschriftart1"/>
          <w:rFonts w:ascii="Verdana" w:hAnsi="Verdana"/>
        </w:rPr>
        <w:t>960</w:t>
      </w:r>
      <w:r w:rsidR="00B61EA2" w:rsidRPr="00E7581C">
        <w:rPr>
          <w:rStyle w:val="Absatz-Standardschriftart1"/>
          <w:rFonts w:ascii="Verdana" w:hAnsi="Verdana"/>
        </w:rPr>
        <w:t>)</w:t>
      </w:r>
    </w:p>
    <w:p w14:paraId="30AB6782" w14:textId="606DABA0" w:rsidR="00B61EA2" w:rsidRPr="00E7581C" w:rsidRDefault="00767B4D" w:rsidP="00BF6C10">
      <w:pPr>
        <w:pStyle w:val="Listenabsatz1"/>
        <w:tabs>
          <w:tab w:val="left" w:pos="861"/>
        </w:tabs>
        <w:spacing w:before="93" w:line="360" w:lineRule="auto"/>
        <w:ind w:left="708" w:right="154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spacing w:val="-4"/>
        </w:rPr>
        <w:tab/>
        <w:t xml:space="preserve">20. </w:t>
      </w:r>
      <w:r w:rsidR="00B61EA2" w:rsidRPr="00E7581C">
        <w:rPr>
          <w:rStyle w:val="Absatz-Standardschriftart1"/>
          <w:rFonts w:ascii="Verdana" w:hAnsi="Verdana"/>
          <w:spacing w:val="-4"/>
        </w:rPr>
        <w:t>Rozporządzenie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Ministra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Gospodarki Morskiej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i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Żeglugi Śródlądowej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z dnia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12</w:t>
      </w:r>
      <w:r w:rsidR="00B61EA2" w:rsidRPr="00E7581C">
        <w:rPr>
          <w:rStyle w:val="Absatz-Standardschriftart1"/>
          <w:rFonts w:ascii="Verdana" w:hAnsi="Verdana"/>
          <w:spacing w:val="-5"/>
        </w:rPr>
        <w:t xml:space="preserve"> </w:t>
      </w:r>
      <w:r w:rsidR="00B61EA2" w:rsidRPr="00E7581C">
        <w:rPr>
          <w:rStyle w:val="Absatz-Standardschriftart1"/>
          <w:rFonts w:ascii="Verdana" w:hAnsi="Verdana"/>
          <w:spacing w:val="-4"/>
        </w:rPr>
        <w:t>lipca 2019</w:t>
      </w:r>
    </w:p>
    <w:p w14:paraId="3AAEC4C9" w14:textId="77777777" w:rsidR="00B61EA2" w:rsidRPr="00E7581C" w:rsidRDefault="00B61EA2" w:rsidP="00C10F1A">
      <w:pPr>
        <w:pStyle w:val="Textkrper1"/>
        <w:spacing w:line="360" w:lineRule="auto"/>
        <w:ind w:left="864"/>
        <w:jc w:val="both"/>
        <w:rPr>
          <w:rFonts w:ascii="Verdana" w:hAnsi="Verdana"/>
          <w:sz w:val="22"/>
          <w:szCs w:val="22"/>
        </w:rPr>
      </w:pP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r. w sprawie substancji szczególnie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szkodliwych dla środowiska wodnego</w:t>
      </w:r>
      <w:r w:rsidRPr="00E7581C">
        <w:rPr>
          <w:rStyle w:val="Absatz-Standardschriftart1"/>
          <w:rFonts w:ascii="Verdana" w:hAnsi="Verdana"/>
          <w:spacing w:val="-1"/>
          <w:sz w:val="22"/>
          <w:szCs w:val="2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sz w:val="22"/>
          <w:szCs w:val="22"/>
        </w:rPr>
        <w:t>oraz warunków,</w:t>
      </w:r>
    </w:p>
    <w:p w14:paraId="5DC035B3" w14:textId="77777777" w:rsidR="00B61EA2" w:rsidRPr="00E7581C" w:rsidRDefault="00B61EA2" w:rsidP="00C10F1A">
      <w:pPr>
        <w:pStyle w:val="Textkrper1"/>
        <w:spacing w:before="37" w:line="360" w:lineRule="auto"/>
        <w:ind w:left="864" w:right="146"/>
        <w:jc w:val="both"/>
        <w:rPr>
          <w:rFonts w:ascii="Verdana" w:hAnsi="Verdana"/>
          <w:sz w:val="22"/>
          <w:szCs w:val="22"/>
        </w:rPr>
      </w:pPr>
      <w:r w:rsidRPr="00E7581C">
        <w:rPr>
          <w:rFonts w:ascii="Verdana" w:hAnsi="Verdana"/>
          <w:sz w:val="22"/>
          <w:szCs w:val="22"/>
        </w:rPr>
        <w:t>jakie należy spełnić przy wprowadzaniu do wód lub do ziemi ścieków, a także przy odprowadzaniu wód opadowych lub roztopowych do wód lub do urządzeń wodnych (Dz.U. 2019 poz. 1311)</w:t>
      </w:r>
    </w:p>
    <w:p w14:paraId="31D8F656" w14:textId="011BE97D" w:rsidR="00B61EA2" w:rsidRPr="00E7581C" w:rsidRDefault="00767B4D" w:rsidP="00767B4D">
      <w:pPr>
        <w:pStyle w:val="Listenabsatz1"/>
        <w:tabs>
          <w:tab w:val="left" w:pos="717"/>
          <w:tab w:val="left" w:pos="720"/>
        </w:tabs>
        <w:spacing w:before="58" w:line="360" w:lineRule="auto"/>
        <w:ind w:left="864" w:right="156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21. </w:t>
      </w:r>
      <w:r w:rsidR="00B61EA2" w:rsidRPr="00E7581C">
        <w:rPr>
          <w:rStyle w:val="Absatz-Standardschriftart1"/>
          <w:rFonts w:ascii="Verdana" w:hAnsi="Verdana"/>
        </w:rPr>
        <w:t>Rozporządzenie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Ministra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Środowiska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z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dnia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18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listopada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2016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r.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w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sprawie</w:t>
      </w:r>
      <w:r w:rsidR="00B61EA2" w:rsidRPr="00E7581C">
        <w:rPr>
          <w:rStyle w:val="Absatz-Standardschriftart1"/>
          <w:rFonts w:ascii="Verdana" w:hAnsi="Verdana"/>
          <w:spacing w:val="-12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dokumentacji hydrogeologicznej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i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dokumentacji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geologiczno-inżynierskiej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(Dz.U.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2016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poz.</w:t>
      </w:r>
      <w:r w:rsidR="00B61EA2" w:rsidRPr="00E7581C">
        <w:rPr>
          <w:rStyle w:val="Absatz-Standardschriftart1"/>
          <w:rFonts w:ascii="Verdana" w:hAnsi="Verdana"/>
          <w:spacing w:val="-3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2033)</w:t>
      </w:r>
    </w:p>
    <w:p w14:paraId="6B6F00B4" w14:textId="793589D7" w:rsidR="00B61EA2" w:rsidRPr="00E7581C" w:rsidRDefault="00767B4D" w:rsidP="00767B4D">
      <w:pPr>
        <w:pStyle w:val="Listenabsatz1"/>
        <w:tabs>
          <w:tab w:val="left" w:pos="718"/>
          <w:tab w:val="left" w:pos="720"/>
        </w:tabs>
        <w:spacing w:before="58" w:line="360" w:lineRule="auto"/>
        <w:ind w:left="864" w:right="145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22. </w:t>
      </w:r>
      <w:r w:rsidR="00B61EA2" w:rsidRPr="00E7581C">
        <w:rPr>
          <w:rStyle w:val="Absatz-Standardschriftart1"/>
          <w:rFonts w:ascii="Verdana" w:hAnsi="Verdana"/>
        </w:rPr>
        <w:t xml:space="preserve">Rozporządzenie Ministra Infrastruktury z dnia 26 października 2005 r. </w:t>
      </w:r>
      <w:r w:rsidR="00B61EA2" w:rsidRPr="00E7581C">
        <w:rPr>
          <w:rStyle w:val="Absatz-Standardschriftart1"/>
          <w:rFonts w:ascii="Verdana" w:hAnsi="Verdana"/>
        </w:rPr>
        <w:lastRenderedPageBreak/>
        <w:t>w sprawie warunków technicznych, jakim powinny odpowiadać telekomunikacyjne obiekty budowlane</w:t>
      </w:r>
      <w:r w:rsidR="00B61EA2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i</w:t>
      </w:r>
      <w:r w:rsidR="00B61EA2" w:rsidRPr="00E7581C">
        <w:rPr>
          <w:rStyle w:val="Absatz-Standardschriftart1"/>
          <w:rFonts w:ascii="Verdana" w:hAnsi="Verdana"/>
          <w:spacing w:val="-1"/>
        </w:rPr>
        <w:t xml:space="preserve"> </w:t>
      </w:r>
      <w:r w:rsidR="00B61EA2" w:rsidRPr="00E7581C">
        <w:rPr>
          <w:rStyle w:val="Absatz-Standardschriftart1"/>
          <w:rFonts w:ascii="Verdana" w:hAnsi="Verdana"/>
        </w:rPr>
        <w:t>ich</w:t>
      </w:r>
      <w:r w:rsidRPr="00E7581C">
        <w:rPr>
          <w:rStyle w:val="Absatz-Standardschriftart1"/>
          <w:rFonts w:ascii="Verdana" w:hAnsi="Verdana"/>
        </w:rPr>
        <w:t xml:space="preserve"> </w:t>
      </w:r>
      <w:proofErr w:type="spellStart"/>
      <w:r w:rsidRPr="00E7581C">
        <w:rPr>
          <w:rStyle w:val="Absatz-Standardschriftart1"/>
          <w:rFonts w:ascii="Verdana" w:hAnsi="Verdana"/>
        </w:rPr>
        <w:t>usytuwanie</w:t>
      </w:r>
      <w:proofErr w:type="spellEnd"/>
      <w:r w:rsidR="0006548F" w:rsidRPr="00E7581C">
        <w:rPr>
          <w:rStyle w:val="Absatz-Standardschriftart1"/>
          <w:rFonts w:ascii="Verdana" w:hAnsi="Verdana"/>
        </w:rPr>
        <w:t xml:space="preserve"> (Dz. U. 2023, poz. 1040)</w:t>
      </w:r>
    </w:p>
    <w:p w14:paraId="1D8F2B2E" w14:textId="5034031B" w:rsidR="009D5828" w:rsidRPr="00E7581C" w:rsidRDefault="00767B4D" w:rsidP="00BF6C10">
      <w:pPr>
        <w:pStyle w:val="Listenabsatz1"/>
        <w:tabs>
          <w:tab w:val="left" w:pos="861"/>
        </w:tabs>
        <w:spacing w:line="360" w:lineRule="auto"/>
        <w:ind w:left="708"/>
        <w:jc w:val="both"/>
        <w:rPr>
          <w:rFonts w:ascii="Verdana" w:hAnsi="Verdana"/>
        </w:rPr>
      </w:pPr>
      <w:bookmarkStart w:id="14" w:name="_bookmark61"/>
      <w:bookmarkStart w:id="15" w:name="_bookmark62"/>
      <w:bookmarkStart w:id="16" w:name="_bookmark65"/>
      <w:bookmarkEnd w:id="14"/>
      <w:bookmarkEnd w:id="15"/>
      <w:bookmarkEnd w:id="16"/>
      <w:r w:rsidRPr="00E7581C">
        <w:rPr>
          <w:rStyle w:val="Absatz-Standardschriftart1"/>
          <w:rFonts w:ascii="Verdana" w:hAnsi="Verdana"/>
        </w:rPr>
        <w:tab/>
        <w:t xml:space="preserve">23. </w:t>
      </w:r>
      <w:r w:rsidR="009D5828" w:rsidRPr="00E7581C">
        <w:rPr>
          <w:rStyle w:val="Absatz-Standardschriftart1"/>
          <w:rFonts w:ascii="Verdana" w:hAnsi="Verdana"/>
        </w:rPr>
        <w:t>Ustawa</w:t>
      </w:r>
      <w:r w:rsidR="009D5828" w:rsidRPr="00E7581C">
        <w:rPr>
          <w:rStyle w:val="Absatz-Standardschriftart1"/>
          <w:rFonts w:ascii="Verdana" w:hAnsi="Verdana"/>
          <w:spacing w:val="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dnia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10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kwietnia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1997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r.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-</w:t>
      </w:r>
      <w:r w:rsidR="009D5828" w:rsidRPr="00E7581C">
        <w:rPr>
          <w:rStyle w:val="Absatz-Standardschriftart1"/>
          <w:rFonts w:ascii="Verdana" w:hAnsi="Verdana"/>
          <w:spacing w:val="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Prawo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energetyczne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(tekst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proofErr w:type="gramStart"/>
      <w:r w:rsidR="009D5828" w:rsidRPr="00E7581C">
        <w:rPr>
          <w:rStyle w:val="Absatz-Standardschriftart1"/>
          <w:rFonts w:ascii="Verdana" w:hAnsi="Verdana"/>
        </w:rPr>
        <w:t>jednolity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BF6C10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Dz.U.</w:t>
      </w:r>
      <w:proofErr w:type="gramEnd"/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202</w:t>
      </w:r>
      <w:r w:rsidR="0006548F" w:rsidRPr="00E7581C">
        <w:rPr>
          <w:rStyle w:val="Absatz-Standardschriftart1"/>
          <w:rFonts w:ascii="Verdana" w:hAnsi="Verdana"/>
        </w:rPr>
        <w:t>6</w:t>
      </w:r>
      <w:r w:rsidR="009D5828" w:rsidRPr="00E7581C">
        <w:rPr>
          <w:rStyle w:val="Absatz-Standardschriftart1"/>
          <w:rFonts w:ascii="Verdana" w:hAnsi="Verdana"/>
          <w:spacing w:val="6"/>
        </w:rPr>
        <w:t xml:space="preserve"> </w:t>
      </w:r>
      <w:r w:rsidR="009D5828" w:rsidRPr="00E7581C">
        <w:rPr>
          <w:rStyle w:val="Absatz-Standardschriftart1"/>
          <w:rFonts w:ascii="Verdana" w:hAnsi="Verdana"/>
          <w:spacing w:val="-4"/>
        </w:rPr>
        <w:t>poz.</w:t>
      </w:r>
      <w:r w:rsidR="0006548F" w:rsidRPr="00E7581C">
        <w:rPr>
          <w:rStyle w:val="Absatz-Standardschriftart1"/>
          <w:rFonts w:ascii="Verdana" w:hAnsi="Verdana"/>
          <w:spacing w:val="-2"/>
        </w:rPr>
        <w:t>43</w:t>
      </w:r>
      <w:r w:rsidR="009D5828" w:rsidRPr="00E7581C">
        <w:rPr>
          <w:rStyle w:val="Absatz-Standardschriftart1"/>
          <w:rFonts w:ascii="Verdana" w:hAnsi="Verdana"/>
          <w:spacing w:val="-2"/>
        </w:rPr>
        <w:t>)</w:t>
      </w:r>
    </w:p>
    <w:p w14:paraId="18784DAB" w14:textId="5546B1B4" w:rsidR="009D5828" w:rsidRPr="00E7581C" w:rsidRDefault="00767B4D" w:rsidP="00767B4D">
      <w:pPr>
        <w:pStyle w:val="Listenabsatz1"/>
        <w:tabs>
          <w:tab w:val="left" w:pos="717"/>
          <w:tab w:val="left" w:pos="720"/>
        </w:tabs>
        <w:spacing w:before="93" w:line="360" w:lineRule="auto"/>
        <w:ind w:left="864" w:right="14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24. </w:t>
      </w:r>
      <w:r w:rsidR="009D5828" w:rsidRPr="00E7581C">
        <w:rPr>
          <w:rStyle w:val="Absatz-Standardschriftart1"/>
          <w:rFonts w:ascii="Verdana" w:hAnsi="Verdana"/>
        </w:rPr>
        <w:t>Rozporządzenie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Ministra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06548F" w:rsidRPr="00E7581C">
        <w:rPr>
          <w:rStyle w:val="Absatz-Standardschriftart1"/>
          <w:rFonts w:ascii="Verdana" w:hAnsi="Verdana"/>
        </w:rPr>
        <w:t>Klimatu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dnia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</w:t>
      </w:r>
      <w:r w:rsidR="0006548F" w:rsidRPr="00E7581C">
        <w:rPr>
          <w:rStyle w:val="Absatz-Standardschriftart1"/>
          <w:rFonts w:ascii="Verdana" w:hAnsi="Verdana"/>
        </w:rPr>
        <w:t>4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06548F" w:rsidRPr="00E7581C">
        <w:rPr>
          <w:rStyle w:val="Absatz-Standardschriftart1"/>
          <w:rFonts w:ascii="Verdana" w:hAnsi="Verdana"/>
        </w:rPr>
        <w:t>września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</w:t>
      </w:r>
      <w:r w:rsidR="0006548F" w:rsidRPr="00E7581C">
        <w:rPr>
          <w:rStyle w:val="Absatz-Standardschriftart1"/>
          <w:rFonts w:ascii="Verdana" w:hAnsi="Verdana"/>
        </w:rPr>
        <w:t>20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r.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w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sprawie</w:t>
      </w:r>
      <w:r w:rsidR="009D5828" w:rsidRPr="00E7581C">
        <w:rPr>
          <w:rStyle w:val="Absatz-Standardschriftart1"/>
          <w:rFonts w:ascii="Verdana" w:hAnsi="Verdana"/>
          <w:spacing w:val="12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bezpieczeństwa i higieny pracy przy urządzeniach energetycznych (Dz.U. 202</w:t>
      </w:r>
      <w:r w:rsidR="0006548F" w:rsidRPr="00E7581C">
        <w:rPr>
          <w:rStyle w:val="Absatz-Standardschriftart1"/>
          <w:rFonts w:ascii="Verdana" w:hAnsi="Verdana"/>
        </w:rPr>
        <w:t>0</w:t>
      </w:r>
      <w:r w:rsidR="009D5828" w:rsidRPr="00E7581C">
        <w:rPr>
          <w:rStyle w:val="Absatz-Standardschriftart1"/>
          <w:rFonts w:ascii="Verdana" w:hAnsi="Verdana"/>
        </w:rPr>
        <w:t xml:space="preserve"> poz. 1</w:t>
      </w:r>
      <w:r w:rsidR="0006548F" w:rsidRPr="00E7581C">
        <w:rPr>
          <w:rStyle w:val="Absatz-Standardschriftart1"/>
          <w:rFonts w:ascii="Verdana" w:hAnsi="Verdana"/>
        </w:rPr>
        <w:t>649</w:t>
      </w:r>
      <w:r w:rsidR="009D5828" w:rsidRPr="00E7581C">
        <w:rPr>
          <w:rStyle w:val="Absatz-Standardschriftart1"/>
          <w:rFonts w:ascii="Verdana" w:hAnsi="Verdana"/>
        </w:rPr>
        <w:t>)</w:t>
      </w:r>
    </w:p>
    <w:p w14:paraId="5A48574F" w14:textId="71B0593F" w:rsidR="009D5828" w:rsidRPr="00E7581C" w:rsidRDefault="00767B4D" w:rsidP="00767B4D">
      <w:pPr>
        <w:pStyle w:val="Listenabsatz1"/>
        <w:tabs>
          <w:tab w:val="left" w:pos="717"/>
          <w:tab w:val="left" w:pos="720"/>
        </w:tabs>
        <w:spacing w:before="58" w:line="360" w:lineRule="auto"/>
        <w:ind w:left="864" w:right="154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 xml:space="preserve">25. </w:t>
      </w:r>
      <w:r w:rsidR="009D5828" w:rsidRPr="00E7581C">
        <w:rPr>
          <w:rStyle w:val="Absatz-Standardschriftart1"/>
          <w:rFonts w:ascii="Verdana" w:hAnsi="Verdana"/>
        </w:rPr>
        <w:t>Rozporządzenie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Ministra</w:t>
      </w:r>
      <w:r w:rsidR="009D5828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Infrastruktury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</w:t>
      </w:r>
      <w:r w:rsidR="009D5828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dnia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6</w:t>
      </w:r>
      <w:r w:rsidR="009D5828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lutego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2003</w:t>
      </w:r>
      <w:r w:rsidR="009D5828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r.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w</w:t>
      </w:r>
      <w:r w:rsidR="009D5828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sprawie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bezpieczeństwa i higieny pracy podczas wykonywania robót budowlanych (Dz.U. 2003 nr 47 poz. 401)</w:t>
      </w:r>
    </w:p>
    <w:p w14:paraId="06EC6A84" w14:textId="77777777" w:rsidR="00F52FC9" w:rsidRPr="00E7581C" w:rsidRDefault="00F52FC9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74F125B2" w14:textId="77777777" w:rsidR="00F52FC9" w:rsidRPr="00E7581C" w:rsidRDefault="00F52FC9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16CF6CB8" w14:textId="77777777" w:rsidR="0006548F" w:rsidRDefault="0006548F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258E19C3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42F71D55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4C73382C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59EC6805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1D14EF5D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40F1F18B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25970D09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3D3078B8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2CCDB334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79E5D541" w14:textId="77777777" w:rsidR="00BF6C10" w:rsidRDefault="00BF6C1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2E80E622" w14:textId="77777777" w:rsidR="00B60D00" w:rsidRDefault="00B60D0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6142AC93" w14:textId="77777777" w:rsidR="00B60D00" w:rsidRDefault="00B60D0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241ED945" w14:textId="77777777" w:rsidR="00B60D00" w:rsidRPr="00E7581C" w:rsidRDefault="00B60D00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38BF14B9" w14:textId="7E422155" w:rsidR="00F52FC9" w:rsidRPr="00E7581C" w:rsidRDefault="00F52FC9" w:rsidP="00F52FC9">
      <w:pPr>
        <w:pStyle w:val="Nagwek1"/>
        <w:numPr>
          <w:ilvl w:val="0"/>
          <w:numId w:val="13"/>
        </w:numPr>
        <w:rPr>
          <w:rFonts w:ascii="Verdana" w:hAnsi="Verdana"/>
          <w:b/>
          <w:bCs/>
          <w:color w:val="auto"/>
          <w:sz w:val="22"/>
          <w:szCs w:val="22"/>
        </w:rPr>
      </w:pPr>
      <w:bookmarkStart w:id="17" w:name="_Toc222176083"/>
      <w:r w:rsidRPr="00E7581C">
        <w:rPr>
          <w:rFonts w:ascii="Verdana" w:hAnsi="Verdana"/>
          <w:b/>
          <w:bCs/>
          <w:color w:val="auto"/>
          <w:sz w:val="22"/>
          <w:szCs w:val="22"/>
        </w:rPr>
        <w:lastRenderedPageBreak/>
        <w:t>NORMY</w:t>
      </w:r>
      <w:bookmarkEnd w:id="17"/>
    </w:p>
    <w:p w14:paraId="64A89A45" w14:textId="14729720" w:rsidR="009D5828" w:rsidRPr="00E7581C" w:rsidRDefault="009D5828" w:rsidP="00C10F1A">
      <w:pPr>
        <w:pStyle w:val="Textkrper1"/>
        <w:spacing w:before="220" w:line="360" w:lineRule="auto"/>
        <w:ind w:left="0"/>
        <w:jc w:val="both"/>
        <w:rPr>
          <w:rFonts w:ascii="Verdana" w:hAnsi="Verdana"/>
          <w:sz w:val="22"/>
          <w:szCs w:val="22"/>
        </w:rPr>
      </w:pPr>
    </w:p>
    <w:p w14:paraId="33332947" w14:textId="77777777" w:rsidR="009D5828" w:rsidRPr="00BF6C10" w:rsidRDefault="009D5828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94" w:line="360" w:lineRule="auto"/>
        <w:ind w:right="144"/>
        <w:jc w:val="both"/>
        <w:rPr>
          <w:rFonts w:ascii="Verdana" w:hAnsi="Verdana"/>
          <w:color w:val="000000" w:themeColor="text1"/>
        </w:rPr>
      </w:pPr>
      <w:r w:rsidRPr="00BF6C10">
        <w:rPr>
          <w:rFonts w:ascii="Verdana" w:hAnsi="Verdana"/>
          <w:color w:val="000000" w:themeColor="text1"/>
        </w:rPr>
        <w:t>PN-EN 13043:2004 Kruszywa do mieszanek bitumicznych i powierzchniowych utrwaleń stosowanych na drogach, lotniskach i innych powierzchniach przeznaczonych do ruchu.</w:t>
      </w:r>
    </w:p>
    <w:p w14:paraId="7A3965BC" w14:textId="77777777" w:rsidR="009D5828" w:rsidRPr="00BF6C10" w:rsidRDefault="009D5828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8" w:line="360" w:lineRule="auto"/>
        <w:ind w:right="142"/>
        <w:jc w:val="both"/>
        <w:rPr>
          <w:rFonts w:ascii="Verdana" w:hAnsi="Verdana"/>
          <w:color w:val="000000" w:themeColor="text1"/>
        </w:rPr>
      </w:pPr>
      <w:r w:rsidRPr="00BF6C10">
        <w:rPr>
          <w:rStyle w:val="Absatz-Standardschriftart1"/>
          <w:rFonts w:ascii="Verdana" w:hAnsi="Verdana"/>
          <w:color w:val="000000" w:themeColor="text1"/>
        </w:rPr>
        <w:t>PN-EN</w:t>
      </w:r>
      <w:r w:rsidRPr="00BF6C10">
        <w:rPr>
          <w:rStyle w:val="Absatz-Standardschriftart1"/>
          <w:rFonts w:ascii="Verdana" w:hAnsi="Verdana"/>
          <w:color w:val="000000" w:themeColor="text1"/>
          <w:spacing w:val="64"/>
        </w:rPr>
        <w:t xml:space="preserve"> </w:t>
      </w:r>
      <w:r w:rsidRPr="00BF6C10">
        <w:rPr>
          <w:rStyle w:val="Absatz-Standardschriftart1"/>
          <w:rFonts w:ascii="Verdana" w:hAnsi="Verdana"/>
          <w:color w:val="000000" w:themeColor="text1"/>
        </w:rPr>
        <w:t>13108-1:2006</w:t>
      </w:r>
      <w:r w:rsidRPr="00BF6C10">
        <w:rPr>
          <w:rStyle w:val="Absatz-Standardschriftart1"/>
          <w:rFonts w:ascii="Verdana" w:hAnsi="Verdana"/>
          <w:color w:val="000000" w:themeColor="text1"/>
          <w:spacing w:val="64"/>
        </w:rPr>
        <w:t xml:space="preserve"> </w:t>
      </w:r>
      <w:r w:rsidRPr="00BF6C10">
        <w:rPr>
          <w:rStyle w:val="Absatz-Standardschriftart1"/>
          <w:rFonts w:ascii="Verdana" w:hAnsi="Verdana"/>
          <w:color w:val="000000" w:themeColor="text1"/>
        </w:rPr>
        <w:t>Mieszanki</w:t>
      </w:r>
      <w:r w:rsidRPr="00BF6C10">
        <w:rPr>
          <w:rStyle w:val="Absatz-Standardschriftart1"/>
          <w:rFonts w:ascii="Verdana" w:hAnsi="Verdana"/>
          <w:color w:val="000000" w:themeColor="text1"/>
          <w:spacing w:val="64"/>
        </w:rPr>
        <w:t xml:space="preserve"> </w:t>
      </w:r>
      <w:r w:rsidRPr="00BF6C10">
        <w:rPr>
          <w:rStyle w:val="Absatz-Standardschriftart1"/>
          <w:rFonts w:ascii="Verdana" w:hAnsi="Verdana"/>
          <w:color w:val="000000" w:themeColor="text1"/>
        </w:rPr>
        <w:t>mineralno-asfaltowe-</w:t>
      </w:r>
      <w:r w:rsidRPr="00BF6C10">
        <w:rPr>
          <w:rStyle w:val="Absatz-Standardschriftart1"/>
          <w:rFonts w:ascii="Verdana" w:hAnsi="Verdana"/>
          <w:color w:val="000000" w:themeColor="text1"/>
          <w:spacing w:val="64"/>
        </w:rPr>
        <w:t xml:space="preserve"> </w:t>
      </w:r>
      <w:r w:rsidRPr="00BF6C10">
        <w:rPr>
          <w:rStyle w:val="Absatz-Standardschriftart1"/>
          <w:rFonts w:ascii="Verdana" w:hAnsi="Verdana"/>
          <w:color w:val="000000" w:themeColor="text1"/>
        </w:rPr>
        <w:t>Wymagania-</w:t>
      </w:r>
      <w:r w:rsidRPr="00BF6C10">
        <w:rPr>
          <w:rStyle w:val="Absatz-Standardschriftart1"/>
          <w:rFonts w:ascii="Verdana" w:hAnsi="Verdana"/>
          <w:color w:val="000000" w:themeColor="text1"/>
          <w:spacing w:val="64"/>
        </w:rPr>
        <w:t xml:space="preserve"> </w:t>
      </w:r>
      <w:r w:rsidRPr="00BF6C10">
        <w:rPr>
          <w:rStyle w:val="Absatz-Standardschriftart1"/>
          <w:rFonts w:ascii="Verdana" w:hAnsi="Verdana"/>
          <w:color w:val="000000" w:themeColor="text1"/>
          <w:w w:val="95"/>
        </w:rPr>
        <w:t>Część</w:t>
      </w:r>
      <w:r w:rsidRPr="00BF6C10">
        <w:rPr>
          <w:rStyle w:val="Absatz-Standardschriftart1"/>
          <w:rFonts w:ascii="Verdana" w:hAnsi="Verdana"/>
          <w:color w:val="000000" w:themeColor="text1"/>
          <w:spacing w:val="64"/>
        </w:rPr>
        <w:t xml:space="preserve"> </w:t>
      </w:r>
      <w:proofErr w:type="gramStart"/>
      <w:r w:rsidRPr="00BF6C10">
        <w:rPr>
          <w:rStyle w:val="Absatz-Standardschriftart1"/>
          <w:rFonts w:ascii="Verdana" w:hAnsi="Verdana"/>
          <w:color w:val="000000" w:themeColor="text1"/>
        </w:rPr>
        <w:t>1:Beton</w:t>
      </w:r>
      <w:proofErr w:type="gramEnd"/>
      <w:r w:rsidRPr="00BF6C10">
        <w:rPr>
          <w:rStyle w:val="Absatz-Standardschriftart1"/>
          <w:rFonts w:ascii="Verdana" w:hAnsi="Verdana"/>
          <w:color w:val="000000" w:themeColor="text1"/>
        </w:rPr>
        <w:t xml:space="preserve"> </w:t>
      </w:r>
      <w:r w:rsidRPr="00BF6C10">
        <w:rPr>
          <w:rStyle w:val="Absatz-Standardschriftart1"/>
          <w:rFonts w:ascii="Verdana" w:hAnsi="Verdana"/>
          <w:color w:val="000000" w:themeColor="text1"/>
          <w:spacing w:val="-2"/>
        </w:rPr>
        <w:t>asfaltowy.</w:t>
      </w:r>
    </w:p>
    <w:p w14:paraId="4486A88B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7" w:line="360" w:lineRule="auto"/>
        <w:ind w:right="147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197-1:2002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Skład,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wymagania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i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kryteria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zgodności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dotyczące</w:t>
      </w:r>
      <w:r w:rsidRPr="00E7581C">
        <w:rPr>
          <w:rStyle w:val="Absatz-Standardschriftart1"/>
          <w:rFonts w:ascii="Verdana" w:hAnsi="Verdana"/>
          <w:spacing w:val="80"/>
        </w:rPr>
        <w:t xml:space="preserve"> </w:t>
      </w:r>
      <w:r w:rsidRPr="00E7581C">
        <w:rPr>
          <w:rStyle w:val="Absatz-Standardschriftart1"/>
          <w:rFonts w:ascii="Verdana" w:hAnsi="Verdana"/>
        </w:rPr>
        <w:t>cementów powszechnego użytku.</w:t>
      </w:r>
    </w:p>
    <w:p w14:paraId="7CFCBCB3" w14:textId="758D9C22" w:rsidR="009D5828" w:rsidRPr="00E7581C" w:rsidRDefault="009D5828" w:rsidP="00BF6C10">
      <w:pPr>
        <w:pStyle w:val="Listenabsatz1"/>
        <w:numPr>
          <w:ilvl w:val="1"/>
          <w:numId w:val="6"/>
        </w:numPr>
        <w:tabs>
          <w:tab w:val="left" w:pos="720"/>
          <w:tab w:val="left" w:pos="2653"/>
          <w:tab w:val="left" w:pos="3407"/>
          <w:tab w:val="left" w:pos="5014"/>
          <w:tab w:val="left" w:pos="5313"/>
          <w:tab w:val="left" w:pos="6603"/>
          <w:tab w:val="left" w:pos="8116"/>
        </w:tabs>
        <w:spacing w:before="58" w:line="360" w:lineRule="auto"/>
        <w:ind w:right="14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spacing w:val="-2"/>
        </w:rPr>
        <w:t>PN-S-96025:2000</w:t>
      </w:r>
      <w:r w:rsidRPr="00E7581C">
        <w:rPr>
          <w:rStyle w:val="Absatz-Standardschriftart1"/>
          <w:rFonts w:ascii="Verdana" w:hAnsi="Verdana"/>
        </w:rPr>
        <w:tab/>
      </w:r>
      <w:r w:rsidRPr="00E7581C">
        <w:rPr>
          <w:rStyle w:val="Absatz-Standardschriftart1"/>
          <w:rFonts w:ascii="Verdana" w:hAnsi="Verdana"/>
          <w:spacing w:val="-4"/>
        </w:rPr>
        <w:t>Drogi</w:t>
      </w:r>
      <w:r w:rsidRPr="00E7581C">
        <w:rPr>
          <w:rStyle w:val="Absatz-Standardschriftart1"/>
          <w:rFonts w:ascii="Verdana" w:hAnsi="Verdana"/>
        </w:rPr>
        <w:tab/>
      </w:r>
      <w:r w:rsidRPr="00E7581C">
        <w:rPr>
          <w:rStyle w:val="Absatz-Standardschriftart1"/>
          <w:rFonts w:ascii="Verdana" w:hAnsi="Verdana"/>
          <w:spacing w:val="-2"/>
        </w:rPr>
        <w:t>samochodowe</w:t>
      </w:r>
      <w:r w:rsidRPr="00E7581C">
        <w:rPr>
          <w:rStyle w:val="Absatz-Standardschriftart1"/>
          <w:rFonts w:ascii="Verdana" w:hAnsi="Verdana"/>
        </w:rPr>
        <w:tab/>
      </w:r>
      <w:r w:rsidRPr="00E7581C">
        <w:rPr>
          <w:rStyle w:val="Absatz-Standardschriftart1"/>
          <w:rFonts w:ascii="Verdana" w:hAnsi="Verdana"/>
          <w:spacing w:val="-10"/>
        </w:rPr>
        <w:t>i</w:t>
      </w:r>
      <w:r w:rsidRPr="00E7581C">
        <w:rPr>
          <w:rStyle w:val="Absatz-Standardschriftart1"/>
          <w:rFonts w:ascii="Verdana" w:hAnsi="Verdana"/>
        </w:rPr>
        <w:tab/>
      </w:r>
      <w:r w:rsidRPr="00E7581C">
        <w:rPr>
          <w:rStyle w:val="Absatz-Standardschriftart1"/>
          <w:rFonts w:ascii="Verdana" w:hAnsi="Verdana"/>
          <w:spacing w:val="-2"/>
        </w:rPr>
        <w:t>lotniskowe.</w:t>
      </w:r>
      <w:r w:rsidR="00BF6C10">
        <w:rPr>
          <w:rStyle w:val="Absatz-Standardschriftart1"/>
          <w:rFonts w:ascii="Verdana" w:hAnsi="Verdana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Nawierzchnie</w:t>
      </w:r>
      <w:r w:rsidRPr="00E7581C">
        <w:rPr>
          <w:rStyle w:val="Absatz-Standardschriftart1"/>
          <w:rFonts w:ascii="Verdana" w:hAnsi="Verdana"/>
        </w:rPr>
        <w:tab/>
      </w:r>
      <w:r w:rsidRPr="00E7581C">
        <w:rPr>
          <w:rStyle w:val="Absatz-Standardschriftart1"/>
          <w:rFonts w:ascii="Verdana" w:hAnsi="Verdana"/>
          <w:spacing w:val="-2"/>
        </w:rPr>
        <w:t>asfaltowe. Wymagania.</w:t>
      </w:r>
    </w:p>
    <w:p w14:paraId="06E027ED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57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w w:val="90"/>
        </w:rPr>
        <w:t>PN-EN</w:t>
      </w:r>
      <w:r w:rsidRPr="00E7581C">
        <w:rPr>
          <w:rStyle w:val="Absatz-Standardschriftart1"/>
          <w:rFonts w:ascii="Verdana" w:hAnsi="Verdana"/>
          <w:spacing w:val="11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206-1:2003</w:t>
      </w:r>
      <w:r w:rsidRPr="00E7581C">
        <w:rPr>
          <w:rStyle w:val="Absatz-Standardschriftart1"/>
          <w:rFonts w:ascii="Verdana" w:hAnsi="Verdana"/>
          <w:spacing w:val="12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Beton</w:t>
      </w:r>
      <w:r w:rsidRPr="00E7581C">
        <w:rPr>
          <w:rStyle w:val="Absatz-Standardschriftart1"/>
          <w:rFonts w:ascii="Verdana" w:hAnsi="Verdana"/>
          <w:spacing w:val="11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–Część1:</w:t>
      </w:r>
      <w:r w:rsidRPr="00E7581C">
        <w:rPr>
          <w:rStyle w:val="Absatz-Standardschriftart1"/>
          <w:rFonts w:ascii="Verdana" w:hAnsi="Verdana"/>
          <w:spacing w:val="12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Wymagania,</w:t>
      </w:r>
      <w:r w:rsidRPr="00E7581C">
        <w:rPr>
          <w:rStyle w:val="Absatz-Standardschriftart1"/>
          <w:rFonts w:ascii="Verdana" w:hAnsi="Verdana"/>
          <w:spacing w:val="11"/>
        </w:rPr>
        <w:t xml:space="preserve"> </w:t>
      </w:r>
      <w:proofErr w:type="gramStart"/>
      <w:r w:rsidRPr="00E7581C">
        <w:rPr>
          <w:rStyle w:val="Absatz-Standardschriftart1"/>
          <w:rFonts w:ascii="Verdana" w:hAnsi="Verdana"/>
          <w:w w:val="90"/>
        </w:rPr>
        <w:t>właściwości</w:t>
      </w:r>
      <w:r w:rsidRPr="00E7581C">
        <w:rPr>
          <w:rStyle w:val="Absatz-Standardschriftart1"/>
          <w:rFonts w:ascii="Verdana" w:hAnsi="Verdana"/>
          <w:spacing w:val="12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,</w:t>
      </w:r>
      <w:proofErr w:type="gramEnd"/>
      <w:r w:rsidRPr="00E7581C">
        <w:rPr>
          <w:rStyle w:val="Absatz-Standardschriftart1"/>
          <w:rFonts w:ascii="Verdana" w:hAnsi="Verdana"/>
          <w:spacing w:val="11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produkcja</w:t>
      </w:r>
      <w:r w:rsidRPr="00E7581C">
        <w:rPr>
          <w:rStyle w:val="Absatz-Standardschriftart1"/>
          <w:rFonts w:ascii="Verdana" w:hAnsi="Verdana"/>
          <w:spacing w:val="12"/>
        </w:rPr>
        <w:t xml:space="preserve"> </w:t>
      </w:r>
      <w:r w:rsidRPr="00E7581C">
        <w:rPr>
          <w:rStyle w:val="Absatz-Standardschriftart1"/>
          <w:rFonts w:ascii="Verdana" w:hAnsi="Verdana"/>
          <w:w w:val="90"/>
        </w:rPr>
        <w:t>i</w:t>
      </w:r>
      <w:r w:rsidRPr="00E7581C">
        <w:rPr>
          <w:rStyle w:val="Absatz-Standardschriftart1"/>
          <w:rFonts w:ascii="Verdana" w:hAnsi="Verdana"/>
          <w:spacing w:val="11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  <w:w w:val="90"/>
        </w:rPr>
        <w:t>zgodność.</w:t>
      </w:r>
    </w:p>
    <w:p w14:paraId="60685D2D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4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spacing w:val="-4"/>
        </w:rPr>
        <w:t>PN-EN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1340:2004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Krawężniki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betonowe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-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Wymagania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i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metody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badań.</w:t>
      </w:r>
    </w:p>
    <w:p w14:paraId="1ECB7C63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3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</w:t>
      </w:r>
      <w:r w:rsidRPr="00E7581C">
        <w:rPr>
          <w:rStyle w:val="Absatz-Standardschriftart1"/>
          <w:rFonts w:ascii="Verdana" w:hAnsi="Verdana"/>
          <w:spacing w:val="-8"/>
        </w:rPr>
        <w:t xml:space="preserve"> </w:t>
      </w:r>
      <w:r w:rsidRPr="00E7581C">
        <w:rPr>
          <w:rStyle w:val="Absatz-Standardschriftart1"/>
          <w:rFonts w:ascii="Verdana" w:hAnsi="Verdana"/>
        </w:rPr>
        <w:t>1338:2005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Betonowe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kostki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brukowe.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Wymagania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i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metody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badań.</w:t>
      </w:r>
    </w:p>
    <w:p w14:paraId="3C8A59E8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94" w:line="360" w:lineRule="auto"/>
        <w:ind w:right="143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PN-EN-1436:2007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>Materiały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>do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>poziomego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>oznakowania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>dróg.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>Wymagania</w:t>
      </w:r>
      <w:r w:rsidRPr="00E7581C">
        <w:rPr>
          <w:rStyle w:val="Absatz-Standardschriftart1"/>
          <w:rFonts w:ascii="Verdana" w:hAnsi="Verdana"/>
          <w:spacing w:val="31"/>
        </w:rPr>
        <w:t xml:space="preserve"> </w:t>
      </w:r>
      <w:r w:rsidRPr="00E7581C">
        <w:rPr>
          <w:rStyle w:val="Absatz-Standardschriftart1"/>
          <w:rFonts w:ascii="Verdana" w:hAnsi="Verdana"/>
        </w:rPr>
        <w:t xml:space="preserve">dotyczące poziomych </w:t>
      </w:r>
      <w:proofErr w:type="spellStart"/>
      <w:r w:rsidRPr="00E7581C">
        <w:rPr>
          <w:rStyle w:val="Absatz-Standardschriftart1"/>
          <w:rFonts w:ascii="Verdana" w:hAnsi="Verdana"/>
        </w:rPr>
        <w:t>oznakowań</w:t>
      </w:r>
      <w:proofErr w:type="spellEnd"/>
      <w:r w:rsidRPr="00E7581C">
        <w:rPr>
          <w:rStyle w:val="Absatz-Standardschriftart1"/>
          <w:rFonts w:ascii="Verdana" w:hAnsi="Verdana"/>
        </w:rPr>
        <w:t>.</w:t>
      </w:r>
    </w:p>
    <w:p w14:paraId="22A7ED5A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57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PN-EN12899-1:2005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Stałe,</w:t>
      </w:r>
      <w:r w:rsidRPr="00E7581C">
        <w:rPr>
          <w:rStyle w:val="Absatz-Standardschriftart1"/>
          <w:rFonts w:ascii="Verdana" w:hAnsi="Verdana"/>
          <w:spacing w:val="-8"/>
        </w:rPr>
        <w:t xml:space="preserve"> </w:t>
      </w:r>
      <w:proofErr w:type="spellStart"/>
      <w:r w:rsidRPr="00E7581C">
        <w:rPr>
          <w:rStyle w:val="Absatz-Standardschriftart1"/>
          <w:rFonts w:ascii="Verdana" w:hAnsi="Verdana"/>
        </w:rPr>
        <w:t>pionow</w:t>
      </w:r>
      <w:proofErr w:type="spellEnd"/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</w:rPr>
        <w:t>znaki</w:t>
      </w:r>
      <w:r w:rsidRPr="00E7581C">
        <w:rPr>
          <w:rStyle w:val="Absatz-Standardschriftart1"/>
          <w:rFonts w:ascii="Verdana" w:hAnsi="Verdana"/>
          <w:spacing w:val="-8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drogowe.</w:t>
      </w:r>
    </w:p>
    <w:p w14:paraId="61A2B47D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8" w:line="360" w:lineRule="auto"/>
        <w:ind w:right="146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PN-ENV 1046:2002 (U) Systemy przewodów rurowych z tworzyw sztucznych. Systemy</w:t>
      </w:r>
      <w:r w:rsidRPr="00E7581C">
        <w:rPr>
          <w:rStyle w:val="Absatz-Standardschriftart1"/>
          <w:rFonts w:ascii="Verdana" w:hAnsi="Verdana"/>
          <w:spacing w:val="40"/>
        </w:rPr>
        <w:t xml:space="preserve"> </w:t>
      </w:r>
      <w:r w:rsidRPr="00E7581C">
        <w:rPr>
          <w:rStyle w:val="Absatz-Standardschriftart1"/>
          <w:rFonts w:ascii="Verdana" w:hAnsi="Verdana"/>
        </w:rPr>
        <w:t>do przesyłania wody i ścieków na zewnątrz konstrukcji budowli. Praktyczne wymagania układania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przewodów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pod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ziemią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i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nad</w:t>
      </w:r>
      <w:r w:rsidRPr="00E7581C">
        <w:rPr>
          <w:rStyle w:val="Absatz-Standardschriftart1"/>
          <w:rFonts w:ascii="Verdana" w:hAnsi="Verdana"/>
          <w:spacing w:val="-11"/>
        </w:rPr>
        <w:t xml:space="preserve"> </w:t>
      </w:r>
      <w:r w:rsidRPr="00E7581C">
        <w:rPr>
          <w:rStyle w:val="Absatz-Standardschriftart1"/>
          <w:rFonts w:ascii="Verdana" w:hAnsi="Verdana"/>
        </w:rPr>
        <w:t>ziemią.</w:t>
      </w:r>
    </w:p>
    <w:p w14:paraId="46DF5190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4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</w:rPr>
        <w:t>1610:2002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Budowa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i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badania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przewodów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kanalizacyjnych.</w:t>
      </w:r>
    </w:p>
    <w:p w14:paraId="0048E605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3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PN-B10736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Roboty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</w:rPr>
        <w:t>ziemne.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</w:rPr>
        <w:t>Wymagania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</w:rPr>
        <w:t>i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</w:rPr>
        <w:t>badania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</w:rPr>
        <w:t>przy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odbiorze.</w:t>
      </w:r>
    </w:p>
    <w:p w14:paraId="13CF63A5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3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PN-EN-1452-1-5:2000,</w:t>
      </w:r>
      <w:r w:rsidRPr="00E7581C">
        <w:rPr>
          <w:rStyle w:val="Absatz-Standardschriftart1"/>
          <w:rFonts w:ascii="Verdana" w:hAnsi="Verdana"/>
          <w:spacing w:val="-13"/>
        </w:rPr>
        <w:t xml:space="preserve"> </w:t>
      </w:r>
      <w:r w:rsidRPr="00E7581C">
        <w:rPr>
          <w:rStyle w:val="Absatz-Standardschriftart1"/>
          <w:rFonts w:ascii="Verdana" w:hAnsi="Verdana"/>
        </w:rPr>
        <w:t>ZAT/97-01-001,</w:t>
      </w:r>
      <w:r w:rsidRPr="00E7581C">
        <w:rPr>
          <w:rStyle w:val="Absatz-Standardschriftart1"/>
          <w:rFonts w:ascii="Verdana" w:hAnsi="Verdana"/>
          <w:spacing w:val="-13"/>
        </w:rPr>
        <w:t xml:space="preserve"> </w:t>
      </w:r>
      <w:r w:rsidRPr="00E7581C">
        <w:rPr>
          <w:rStyle w:val="Absatz-Standardschriftart1"/>
          <w:rFonts w:ascii="Verdana" w:hAnsi="Verdana"/>
        </w:rPr>
        <w:t>Rury</w:t>
      </w:r>
      <w:r w:rsidRPr="00E7581C">
        <w:rPr>
          <w:rStyle w:val="Absatz-Standardschriftart1"/>
          <w:rFonts w:ascii="Verdana" w:hAnsi="Verdana"/>
          <w:spacing w:val="-13"/>
        </w:rPr>
        <w:t xml:space="preserve"> </w:t>
      </w:r>
      <w:r w:rsidRPr="00E7581C">
        <w:rPr>
          <w:rStyle w:val="Absatz-Standardschriftart1"/>
          <w:rFonts w:ascii="Verdana" w:hAnsi="Verdana"/>
        </w:rPr>
        <w:t>z</w:t>
      </w:r>
      <w:r w:rsidRPr="00E7581C">
        <w:rPr>
          <w:rStyle w:val="Absatz-Standardschriftart1"/>
          <w:rFonts w:ascii="Verdana" w:hAnsi="Verdana"/>
          <w:spacing w:val="-12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tworzyw.</w:t>
      </w:r>
    </w:p>
    <w:p w14:paraId="162E7725" w14:textId="5B3BDD5E" w:rsidR="009D5828" w:rsidRPr="00E7581C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94" w:line="360" w:lineRule="auto"/>
        <w:ind w:right="150"/>
        <w:jc w:val="both"/>
        <w:rPr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 </w:t>
      </w:r>
      <w:r w:rsidR="009D5828" w:rsidRPr="00E7581C">
        <w:rPr>
          <w:rStyle w:val="Absatz-Standardschriftart1"/>
          <w:rFonts w:ascii="Verdana" w:hAnsi="Verdana"/>
        </w:rPr>
        <w:t xml:space="preserve">PN-EN 124:2000 Zwieńczenie wpustów i studzienek kanalizacyjnych do nawierzchni dla ruchu pieszego i kołowego. Zasady konstrukcji, badania typu, znakowanie, sterowanie </w:t>
      </w:r>
      <w:r w:rsidR="009D5828" w:rsidRPr="00E7581C">
        <w:rPr>
          <w:rStyle w:val="Absatz-Standardschriftart1"/>
          <w:rFonts w:ascii="Verdana" w:hAnsi="Verdana"/>
          <w:spacing w:val="-2"/>
        </w:rPr>
        <w:t>jakością.</w:t>
      </w:r>
    </w:p>
    <w:p w14:paraId="0F9D723E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58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spacing w:val="-2"/>
        </w:rPr>
        <w:t>PN-EN</w:t>
      </w:r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752-2:2000</w:t>
      </w:r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Zewnętrzne</w:t>
      </w:r>
      <w:r w:rsidRPr="00E7581C">
        <w:rPr>
          <w:rStyle w:val="Absatz-Standardschriftart1"/>
          <w:rFonts w:ascii="Verdana" w:hAnsi="Verdana"/>
          <w:spacing w:val="-8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systemy</w:t>
      </w:r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kanalizacyjne.</w:t>
      </w:r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Wymagania.</w:t>
      </w:r>
    </w:p>
    <w:p w14:paraId="26345B4D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3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spacing w:val="-2"/>
        </w:rPr>
        <w:t>PN-EN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752-7:2002</w:t>
      </w:r>
      <w:r w:rsidRPr="00E7581C">
        <w:rPr>
          <w:rStyle w:val="Absatz-Standardschriftart1"/>
          <w:rFonts w:ascii="Verdana" w:hAnsi="Verdana"/>
          <w:spacing w:val="-4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Zewnętrzne</w:t>
      </w:r>
      <w:r w:rsidRPr="00E7581C">
        <w:rPr>
          <w:rStyle w:val="Absatz-Standardschriftart1"/>
          <w:rFonts w:ascii="Verdana" w:hAnsi="Verdana"/>
          <w:spacing w:val="-4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systemy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kanalizacyjne.</w:t>
      </w:r>
      <w:r w:rsidRPr="00E7581C">
        <w:rPr>
          <w:rStyle w:val="Absatz-Standardschriftart1"/>
          <w:rFonts w:ascii="Verdana" w:hAnsi="Verdana"/>
          <w:spacing w:val="-4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Eksploatacja</w:t>
      </w:r>
      <w:r w:rsidRPr="00E7581C">
        <w:rPr>
          <w:rStyle w:val="Absatz-Standardschriftart1"/>
          <w:rFonts w:ascii="Verdana" w:hAnsi="Verdana"/>
          <w:spacing w:val="-4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i</w:t>
      </w:r>
      <w:r w:rsidRPr="00E7581C">
        <w:rPr>
          <w:rStyle w:val="Absatz-Standardschriftart1"/>
          <w:rFonts w:ascii="Verdana" w:hAnsi="Verdana"/>
          <w:spacing w:val="-5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użytkowanie.</w:t>
      </w:r>
    </w:p>
    <w:p w14:paraId="3AC895DD" w14:textId="77777777" w:rsidR="00B60D00" w:rsidRPr="00B60D00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8" w:line="360" w:lineRule="auto"/>
        <w:ind w:right="147"/>
        <w:jc w:val="both"/>
        <w:rPr>
          <w:rStyle w:val="Absatz-Standardschriftart1"/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PN-EN 13244-1: 2004 Systemy przewodów rurowych z tworzyw sztucznych do ciśnieniowych rurociągów do wody użytkowej i kanalizacji deszczowej oraz sanitarnej, układane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pod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nad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ziemią.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Polietylen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(PE).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Cz.1: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</w:p>
    <w:p w14:paraId="32471E03" w14:textId="77777777" w:rsidR="00B60D00" w:rsidRDefault="00B60D00" w:rsidP="00B60D00">
      <w:pPr>
        <w:pStyle w:val="Listenabsatz1"/>
        <w:tabs>
          <w:tab w:val="left" w:pos="720"/>
        </w:tabs>
        <w:spacing w:before="58" w:line="360" w:lineRule="auto"/>
        <w:ind w:left="864" w:right="147"/>
        <w:jc w:val="both"/>
        <w:rPr>
          <w:rStyle w:val="Absatz-Standardschriftart1"/>
          <w:rFonts w:ascii="Verdana" w:hAnsi="Verdana"/>
          <w:spacing w:val="-10"/>
        </w:rPr>
      </w:pPr>
    </w:p>
    <w:p w14:paraId="438DCDF7" w14:textId="3C29FFCD" w:rsidR="009D5828" w:rsidRPr="00E7581C" w:rsidRDefault="009D5828" w:rsidP="00B60D00">
      <w:pPr>
        <w:pStyle w:val="Listenabsatz1"/>
        <w:tabs>
          <w:tab w:val="left" w:pos="720"/>
        </w:tabs>
        <w:spacing w:before="58" w:line="360" w:lineRule="auto"/>
        <w:ind w:left="864" w:right="147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lastRenderedPageBreak/>
        <w:t>Wymagania</w:t>
      </w:r>
      <w:r w:rsidRPr="00E7581C">
        <w:rPr>
          <w:rStyle w:val="Absatz-Standardschriftart1"/>
          <w:rFonts w:ascii="Verdana" w:hAnsi="Verdana"/>
          <w:spacing w:val="-10"/>
        </w:rPr>
        <w:t xml:space="preserve"> </w:t>
      </w:r>
      <w:r w:rsidRPr="00E7581C">
        <w:rPr>
          <w:rStyle w:val="Absatz-Standardschriftart1"/>
          <w:rFonts w:ascii="Verdana" w:hAnsi="Verdana"/>
        </w:rPr>
        <w:t>ogólne.</w:t>
      </w:r>
    </w:p>
    <w:p w14:paraId="32234B42" w14:textId="52C8E713" w:rsidR="009D5828" w:rsidRPr="00E7581C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8" w:line="360" w:lineRule="auto"/>
        <w:ind w:right="147"/>
        <w:jc w:val="both"/>
        <w:rPr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PN-EN 13244-2: 2004 Systemy przewodów rurowych z tworzyw sztucznych do ciśnieniowych rurociągów do wody użytkowej i kanalizacji deszczowej oraz sanitarnej, układane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pod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nad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ziemią.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Polietylen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(PE).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Cz.2: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Rury.</w:t>
      </w:r>
    </w:p>
    <w:p w14:paraId="0F0AE43E" w14:textId="0055A371" w:rsidR="009D5828" w:rsidRPr="00E7581C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7" w:line="360" w:lineRule="auto"/>
        <w:ind w:right="147"/>
        <w:jc w:val="both"/>
        <w:rPr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PN-EN 13244-3: 2004 Systemy przewodów rurowych z tworzyw sztucznych do ciśnieniowych rurociągów do wody użytkowej i kanalizacji deszczowej oraz sanitarnej, układane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pod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nad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ziemią.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Polietylen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(PE).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Cz.3: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Kształtki.</w:t>
      </w:r>
    </w:p>
    <w:p w14:paraId="2FE2DA05" w14:textId="706BC9DD" w:rsidR="009D5828" w:rsidRPr="00E7581C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8" w:line="360" w:lineRule="auto"/>
        <w:ind w:right="147"/>
        <w:jc w:val="both"/>
        <w:rPr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PN-EN 13244-4: 2004 Systemy przewodów rurowych z tworzyw sztucznych do ciśnieniowych rurociągów do wody użytkowej i kanalizacji deszczowej oraz sanitarnej, układane</w:t>
      </w:r>
      <w:r w:rsidR="009D5828" w:rsidRPr="00E7581C">
        <w:rPr>
          <w:rStyle w:val="Absatz-Standardschriftart1"/>
          <w:rFonts w:ascii="Verdana" w:hAnsi="Verdana"/>
          <w:spacing w:val="-14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pod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nad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ziemią.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Polietylen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(PE).</w:t>
      </w:r>
      <w:r w:rsidR="009D5828" w:rsidRPr="00E7581C">
        <w:rPr>
          <w:rStyle w:val="Absatz-Standardschriftart1"/>
          <w:rFonts w:ascii="Verdana" w:hAnsi="Verdana"/>
          <w:spacing w:val="-10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Cz.4:</w:t>
      </w:r>
      <w:r w:rsidR="009D5828" w:rsidRPr="00E7581C">
        <w:rPr>
          <w:rStyle w:val="Absatz-Standardschriftart1"/>
          <w:rFonts w:ascii="Verdana" w:hAnsi="Verdana"/>
          <w:spacing w:val="-15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Armatura.</w:t>
      </w:r>
    </w:p>
    <w:p w14:paraId="2CD2ADD6" w14:textId="722C1CBE" w:rsidR="009D5828" w:rsidRPr="00E7581C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58" w:line="360" w:lineRule="auto"/>
        <w:ind w:right="147"/>
        <w:jc w:val="both"/>
        <w:rPr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PN-EN 13244-5: 2004 Systemy przewodów rurowych z tworzyw sztucznych do ciśnieniowych rurociągów do wody użytkowej i kanalizacji deszczowej oraz sanitarnej, układane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pod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i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nad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ziemią.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Polietylen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(PE).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Cz.5: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Przydatność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do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>stosowania</w:t>
      </w:r>
      <w:r w:rsidR="009D5828" w:rsidRPr="00E7581C">
        <w:rPr>
          <w:rStyle w:val="Absatz-Standardschriftart1"/>
          <w:rFonts w:ascii="Verdana" w:hAnsi="Verdana"/>
          <w:spacing w:val="-11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 xml:space="preserve">w </w:t>
      </w:r>
      <w:r w:rsidR="009D5828" w:rsidRPr="00E7581C">
        <w:rPr>
          <w:rStyle w:val="Absatz-Standardschriftart1"/>
          <w:rFonts w:ascii="Verdana" w:hAnsi="Verdana"/>
          <w:spacing w:val="-2"/>
        </w:rPr>
        <w:t>systemie.</w:t>
      </w:r>
    </w:p>
    <w:p w14:paraId="2963B12D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58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  <w:spacing w:val="-4"/>
        </w:rPr>
        <w:t>PN-EN</w:t>
      </w:r>
      <w:r w:rsidRPr="00E7581C">
        <w:rPr>
          <w:rStyle w:val="Absatz-Standardschriftart1"/>
          <w:rFonts w:ascii="Verdana" w:hAnsi="Verdana"/>
          <w:spacing w:val="-10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13201-2016</w:t>
      </w:r>
      <w:r w:rsidRPr="00E7581C">
        <w:rPr>
          <w:rStyle w:val="Absatz-Standardschriftart1"/>
          <w:rFonts w:ascii="Verdana" w:hAnsi="Verdana"/>
          <w:spacing w:val="-10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Oświetlenie</w:t>
      </w:r>
      <w:r w:rsidRPr="00E7581C">
        <w:rPr>
          <w:rStyle w:val="Absatz-Standardschriftart1"/>
          <w:rFonts w:ascii="Verdana" w:hAnsi="Verdana"/>
          <w:spacing w:val="-10"/>
        </w:rPr>
        <w:t xml:space="preserve"> </w:t>
      </w:r>
      <w:r w:rsidRPr="00E7581C">
        <w:rPr>
          <w:rStyle w:val="Absatz-Standardschriftart1"/>
          <w:rFonts w:ascii="Verdana" w:hAnsi="Verdana"/>
          <w:spacing w:val="-4"/>
        </w:rPr>
        <w:t>dróg.</w:t>
      </w:r>
    </w:p>
    <w:p w14:paraId="7090DB4B" w14:textId="21579E2F" w:rsidR="009D5828" w:rsidRPr="00E7581C" w:rsidRDefault="00BF6C10" w:rsidP="00C10F1A">
      <w:pPr>
        <w:pStyle w:val="Listenabsatz1"/>
        <w:numPr>
          <w:ilvl w:val="1"/>
          <w:numId w:val="6"/>
        </w:numPr>
        <w:tabs>
          <w:tab w:val="left" w:pos="720"/>
        </w:tabs>
        <w:spacing w:before="94" w:line="360" w:lineRule="auto"/>
        <w:ind w:right="146"/>
        <w:jc w:val="both"/>
        <w:rPr>
          <w:rFonts w:ascii="Verdana" w:hAnsi="Verdana"/>
        </w:rPr>
      </w:pPr>
      <w:r>
        <w:rPr>
          <w:rStyle w:val="Absatz-Standardschriftart1"/>
          <w:rFonts w:ascii="Verdana" w:hAnsi="Verdana"/>
        </w:rPr>
        <w:t xml:space="preserve"> </w:t>
      </w:r>
      <w:r w:rsidR="009D5828" w:rsidRPr="00E7581C">
        <w:rPr>
          <w:rStyle w:val="Absatz-Standardschriftart1"/>
          <w:rFonts w:ascii="Verdana" w:hAnsi="Verdana"/>
        </w:rPr>
        <w:t xml:space="preserve">N SEP-E-001 Sieci elektroenergetyczne niskiego napięcia. Ochrona przed porażeniem </w:t>
      </w:r>
      <w:r w:rsidR="009D5828" w:rsidRPr="00E7581C">
        <w:rPr>
          <w:rStyle w:val="Absatz-Standardschriftart1"/>
          <w:rFonts w:ascii="Verdana" w:hAnsi="Verdana"/>
          <w:spacing w:val="-2"/>
        </w:rPr>
        <w:t>elektrycznym.</w:t>
      </w:r>
    </w:p>
    <w:p w14:paraId="0039C52F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57" w:line="360" w:lineRule="auto"/>
        <w:ind w:left="863" w:hanging="359"/>
        <w:jc w:val="both"/>
        <w:rPr>
          <w:rFonts w:ascii="Verdana" w:hAnsi="Verdana"/>
        </w:rPr>
      </w:pPr>
      <w:r w:rsidRPr="00E7581C">
        <w:rPr>
          <w:rStyle w:val="Absatz-Standardschriftart1"/>
          <w:rFonts w:ascii="Verdana" w:hAnsi="Verdana"/>
        </w:rPr>
        <w:t>PN-E</w:t>
      </w:r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</w:rPr>
        <w:t>5100-1</w:t>
      </w:r>
      <w:r w:rsidRPr="00E7581C">
        <w:rPr>
          <w:rStyle w:val="Absatz-Standardschriftart1"/>
          <w:rFonts w:ascii="Verdana" w:hAnsi="Verdana"/>
          <w:spacing w:val="-8"/>
        </w:rPr>
        <w:t xml:space="preserve"> </w:t>
      </w:r>
      <w:r w:rsidRPr="00E7581C">
        <w:rPr>
          <w:rStyle w:val="Absatz-Standardschriftart1"/>
          <w:rFonts w:ascii="Verdana" w:hAnsi="Verdana"/>
        </w:rPr>
        <w:t>Elektroenergetyczne</w:t>
      </w:r>
      <w:r w:rsidRPr="00E7581C">
        <w:rPr>
          <w:rStyle w:val="Absatz-Standardschriftart1"/>
          <w:rFonts w:ascii="Verdana" w:hAnsi="Verdana"/>
          <w:spacing w:val="-9"/>
        </w:rPr>
        <w:t xml:space="preserve"> </w:t>
      </w:r>
      <w:r w:rsidRPr="00E7581C">
        <w:rPr>
          <w:rStyle w:val="Absatz-Standardschriftart1"/>
          <w:rFonts w:ascii="Verdana" w:hAnsi="Verdana"/>
        </w:rPr>
        <w:t>linie</w:t>
      </w:r>
      <w:r w:rsidRPr="00E7581C">
        <w:rPr>
          <w:rStyle w:val="Absatz-Standardschriftart1"/>
          <w:rFonts w:ascii="Verdana" w:hAnsi="Verdana"/>
          <w:spacing w:val="-8"/>
        </w:rPr>
        <w:t xml:space="preserve"> </w:t>
      </w:r>
      <w:r w:rsidRPr="00E7581C">
        <w:rPr>
          <w:rStyle w:val="Absatz-Standardschriftart1"/>
          <w:rFonts w:ascii="Verdana" w:hAnsi="Verdana"/>
          <w:spacing w:val="-2"/>
        </w:rPr>
        <w:t>napowietrzne.</w:t>
      </w:r>
    </w:p>
    <w:p w14:paraId="434E5625" w14:textId="77777777" w:rsidR="009D5828" w:rsidRPr="00E7581C" w:rsidRDefault="009D5828" w:rsidP="00C10F1A">
      <w:pPr>
        <w:pStyle w:val="Listenabsatz1"/>
        <w:numPr>
          <w:ilvl w:val="1"/>
          <w:numId w:val="6"/>
        </w:numPr>
        <w:tabs>
          <w:tab w:val="left" w:pos="863"/>
        </w:tabs>
        <w:spacing w:before="94" w:line="360" w:lineRule="auto"/>
        <w:ind w:left="863" w:hanging="359"/>
        <w:jc w:val="both"/>
        <w:rPr>
          <w:rFonts w:ascii="Verdana" w:hAnsi="Verdana"/>
        </w:rPr>
        <w:sectPr w:rsidR="009D5828" w:rsidRPr="00E7581C">
          <w:headerReference w:type="default" r:id="rId10"/>
          <w:footerReference w:type="default" r:id="rId11"/>
          <w:pgSz w:w="11910" w:h="16840"/>
          <w:pgMar w:top="980" w:right="1275" w:bottom="900" w:left="1275" w:header="708" w:footer="708" w:gutter="0"/>
          <w:cols w:space="708"/>
        </w:sectPr>
      </w:pPr>
      <w:r w:rsidRPr="00E7581C">
        <w:rPr>
          <w:rStyle w:val="Absatz-Standardschriftart1"/>
          <w:rFonts w:ascii="Verdana" w:hAnsi="Verdana"/>
        </w:rPr>
        <w:t>Normy</w:t>
      </w:r>
      <w:r w:rsidRPr="00E7581C">
        <w:rPr>
          <w:rStyle w:val="Absatz-Standardschriftart1"/>
          <w:rFonts w:ascii="Verdana" w:hAnsi="Verdana"/>
          <w:spacing w:val="-7"/>
        </w:rPr>
        <w:t xml:space="preserve"> </w:t>
      </w:r>
      <w:r w:rsidRPr="00E7581C">
        <w:rPr>
          <w:rStyle w:val="Absatz-Standardschriftart1"/>
          <w:rFonts w:ascii="Verdana" w:hAnsi="Verdana"/>
        </w:rPr>
        <w:t>zakładowe</w:t>
      </w:r>
      <w:r w:rsidRPr="00E7581C">
        <w:rPr>
          <w:rStyle w:val="Absatz-Standardschriftart1"/>
          <w:rFonts w:ascii="Verdana" w:hAnsi="Verdana"/>
          <w:spacing w:val="-6"/>
        </w:rPr>
        <w:t xml:space="preserve"> </w:t>
      </w:r>
      <w:r w:rsidRPr="00E7581C">
        <w:rPr>
          <w:rStyle w:val="Absatz-Standardschriftart1"/>
          <w:rFonts w:ascii="Verdana" w:hAnsi="Verdana"/>
        </w:rPr>
        <w:t>ZN-</w:t>
      </w:r>
      <w:r w:rsidRPr="00E7581C">
        <w:rPr>
          <w:rStyle w:val="Absatz-Standardschriftart1"/>
          <w:rFonts w:ascii="Verdana" w:hAnsi="Verdana"/>
          <w:spacing w:val="-2"/>
        </w:rPr>
        <w:t>96/TPSA.</w:t>
      </w:r>
    </w:p>
    <w:p w14:paraId="0582327D" w14:textId="77777777" w:rsidR="00E7581C" w:rsidRPr="00E7581C" w:rsidRDefault="00E7581C" w:rsidP="00E7581C">
      <w:pPr>
        <w:pStyle w:val="Akapitzlist"/>
        <w:ind w:left="864"/>
        <w:rPr>
          <w:rFonts w:ascii="Verdana" w:hAnsi="Verdana"/>
          <w:sz w:val="24"/>
          <w:szCs w:val="24"/>
        </w:rPr>
      </w:pPr>
    </w:p>
    <w:p w14:paraId="6ED78E2B" w14:textId="769E2F85" w:rsidR="00E7581C" w:rsidRPr="00BF6C10" w:rsidRDefault="00BF6C10" w:rsidP="00BF6C10">
      <w:pP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 xml:space="preserve">                      </w:t>
      </w:r>
      <w:r w:rsidR="00E7581C" w:rsidRPr="00BF6C10">
        <w:rPr>
          <w:rFonts w:ascii="Verdana" w:hAnsi="Verdana"/>
          <w:b/>
          <w:sz w:val="24"/>
          <w:szCs w:val="24"/>
        </w:rPr>
        <w:t>PROGRAM FUNKCJONALNO – UŻYTKOWY</w:t>
      </w:r>
    </w:p>
    <w:p w14:paraId="5E7600A1" w14:textId="230F1790" w:rsidR="00E7581C" w:rsidRPr="00E7581C" w:rsidRDefault="00E7581C" w:rsidP="00BF6C10">
      <w:pPr>
        <w:pStyle w:val="Textkrper1"/>
        <w:spacing w:before="155" w:line="276" w:lineRule="auto"/>
        <w:ind w:left="504" w:right="138"/>
        <w:jc w:val="center"/>
        <w:rPr>
          <w:rFonts w:ascii="Verdana" w:hAnsi="Verdana"/>
          <w:b/>
          <w:sz w:val="24"/>
          <w:szCs w:val="24"/>
        </w:rPr>
      </w:pPr>
      <w:r w:rsidRPr="00E7581C">
        <w:rPr>
          <w:rFonts w:ascii="Verdana" w:hAnsi="Verdana"/>
          <w:b/>
          <w:sz w:val="24"/>
          <w:szCs w:val="24"/>
        </w:rPr>
        <w:t>ODBUDOWA DROGI GMINNEJ</w:t>
      </w:r>
    </w:p>
    <w:p w14:paraId="700307D0" w14:textId="115D0A6F" w:rsidR="00E7581C" w:rsidRPr="00E7581C" w:rsidRDefault="00E7581C" w:rsidP="00E7581C">
      <w:pPr>
        <w:pStyle w:val="Textkrper1"/>
        <w:spacing w:before="155" w:line="276" w:lineRule="auto"/>
        <w:ind w:left="504" w:right="138"/>
        <w:jc w:val="both"/>
        <w:rPr>
          <w:rFonts w:ascii="Verdana" w:hAnsi="Verdana"/>
          <w:sz w:val="24"/>
          <w:szCs w:val="24"/>
        </w:rPr>
      </w:pPr>
      <w:r w:rsidRPr="00E7581C">
        <w:rPr>
          <w:rFonts w:ascii="Verdana" w:hAnsi="Verdana"/>
          <w:b/>
          <w:sz w:val="24"/>
          <w:szCs w:val="24"/>
        </w:rPr>
        <w:t xml:space="preserve"> </w:t>
      </w:r>
      <w:r w:rsidRPr="00E7581C">
        <w:rPr>
          <w:rFonts w:ascii="Verdana" w:hAnsi="Verdana"/>
          <w:sz w:val="24"/>
          <w:szCs w:val="24"/>
        </w:rPr>
        <w:t>Odbudowa drogi nr 2762D w Kopańcu. Zadanie przebiega w obrębie następujących działek nr: 525/3, 525/2, 525/1, 573, 555, 546 obręb Kopaniec,</w:t>
      </w:r>
      <w:r w:rsidR="00B60D00">
        <w:rPr>
          <w:rFonts w:ascii="Verdana" w:hAnsi="Verdana"/>
          <w:sz w:val="24"/>
          <w:szCs w:val="24"/>
        </w:rPr>
        <w:t xml:space="preserve"> </w:t>
      </w:r>
      <w:r w:rsidRPr="00E7581C">
        <w:rPr>
          <w:rFonts w:ascii="Verdana" w:hAnsi="Verdana"/>
          <w:sz w:val="24"/>
          <w:szCs w:val="24"/>
        </w:rPr>
        <w:t>gmina Stara Kamienica</w:t>
      </w:r>
      <w:r w:rsidR="00B60D00">
        <w:rPr>
          <w:rFonts w:ascii="Verdana" w:hAnsi="Verdana"/>
          <w:sz w:val="24"/>
          <w:szCs w:val="24"/>
        </w:rPr>
        <w:t>, 328/1 obręb Kromnów gmina Stara Kamienica</w:t>
      </w:r>
    </w:p>
    <w:p w14:paraId="3F4FA2E9" w14:textId="77777777" w:rsidR="00E7581C" w:rsidRPr="00E7581C" w:rsidRDefault="00E7581C" w:rsidP="00E7581C">
      <w:pPr>
        <w:pStyle w:val="Akapitzlist"/>
        <w:ind w:left="864"/>
        <w:rPr>
          <w:rFonts w:ascii="Verdana" w:hAnsi="Verdana"/>
          <w:b/>
          <w:sz w:val="24"/>
          <w:szCs w:val="24"/>
        </w:rPr>
      </w:pPr>
    </w:p>
    <w:p w14:paraId="6D29914B" w14:textId="11A9F1BA" w:rsidR="00E7581C" w:rsidRDefault="00E7581C" w:rsidP="00BF6C10">
      <w:pPr>
        <w:pStyle w:val="Nagwek1"/>
        <w:rPr>
          <w:rFonts w:ascii="Verdana" w:hAnsi="Verdana"/>
          <w:b/>
          <w:bCs/>
          <w:color w:val="000000" w:themeColor="text1"/>
          <w:sz w:val="22"/>
          <w:szCs w:val="22"/>
        </w:rPr>
      </w:pPr>
      <w:r w:rsidRPr="00E7581C">
        <w:t xml:space="preserve">                                         </w:t>
      </w:r>
      <w:bookmarkStart w:id="18" w:name="_Toc222176084"/>
      <w:r w:rsidRPr="00BF6C10">
        <w:rPr>
          <w:rFonts w:ascii="Verdana" w:hAnsi="Verdana"/>
          <w:b/>
          <w:bCs/>
          <w:color w:val="000000" w:themeColor="text1"/>
          <w:sz w:val="22"/>
          <w:szCs w:val="22"/>
        </w:rPr>
        <w:t>CZĘŚĆ RYSUNKOWA</w:t>
      </w:r>
      <w:bookmarkEnd w:id="18"/>
      <w:r w:rsidRPr="00BF6C10">
        <w:rPr>
          <w:rFonts w:ascii="Verdana" w:hAnsi="Verdana"/>
          <w:b/>
          <w:bCs/>
          <w:color w:val="000000" w:themeColor="text1"/>
          <w:sz w:val="22"/>
          <w:szCs w:val="22"/>
        </w:rPr>
        <w:t xml:space="preserve"> </w:t>
      </w:r>
    </w:p>
    <w:p w14:paraId="2E6605DA" w14:textId="77777777" w:rsidR="00BF6C10" w:rsidRPr="00BF6C10" w:rsidRDefault="00BF6C10" w:rsidP="00BF6C10"/>
    <w:p w14:paraId="0C6370F7" w14:textId="65692D00" w:rsidR="00E7581C" w:rsidRPr="00BF6C10" w:rsidRDefault="00E7581C" w:rsidP="00BF6C10">
      <w:pPr>
        <w:jc w:val="center"/>
        <w:rPr>
          <w:rFonts w:ascii="Verdana" w:hAnsi="Verdana"/>
          <w:bCs/>
          <w:sz w:val="24"/>
          <w:szCs w:val="24"/>
        </w:rPr>
      </w:pPr>
      <w:r w:rsidRPr="00BF6C10">
        <w:rPr>
          <w:rFonts w:ascii="Verdana" w:hAnsi="Verdana"/>
          <w:bCs/>
          <w:sz w:val="24"/>
          <w:szCs w:val="24"/>
        </w:rPr>
        <w:t>PROJEKT ZAGOSPODAROWANIA TERENU – RYS. NR 1</w:t>
      </w:r>
    </w:p>
    <w:p w14:paraId="2E95A81B" w14:textId="12AF4C7B" w:rsidR="00E7581C" w:rsidRPr="00BF6C10" w:rsidRDefault="00E7581C" w:rsidP="00BF6C10">
      <w:pPr>
        <w:jc w:val="center"/>
        <w:rPr>
          <w:rFonts w:ascii="Verdana" w:hAnsi="Verdana"/>
          <w:bCs/>
          <w:sz w:val="24"/>
          <w:szCs w:val="24"/>
        </w:rPr>
      </w:pPr>
      <w:r w:rsidRPr="00BF6C10">
        <w:rPr>
          <w:rFonts w:ascii="Verdana" w:hAnsi="Verdana"/>
          <w:bCs/>
          <w:sz w:val="24"/>
          <w:szCs w:val="24"/>
        </w:rPr>
        <w:t>PROJEKT ZAGOSPODAROWANIA TERENU – RYS. NR 2</w:t>
      </w:r>
    </w:p>
    <w:p w14:paraId="6B34403B" w14:textId="5FDC54AD" w:rsidR="00E7581C" w:rsidRPr="00BF6C10" w:rsidRDefault="00E7581C" w:rsidP="00BF6C10">
      <w:pPr>
        <w:jc w:val="center"/>
        <w:rPr>
          <w:rFonts w:ascii="Verdana" w:hAnsi="Verdana"/>
          <w:bCs/>
          <w:sz w:val="24"/>
          <w:szCs w:val="24"/>
        </w:rPr>
      </w:pPr>
      <w:r w:rsidRPr="00BF6C10">
        <w:rPr>
          <w:rFonts w:ascii="Verdana" w:hAnsi="Verdana"/>
          <w:bCs/>
          <w:sz w:val="24"/>
          <w:szCs w:val="24"/>
        </w:rPr>
        <w:t>PROJEKT ZAGOSPODAROWANIA TERENU – RYS. NR 3</w:t>
      </w:r>
    </w:p>
    <w:p w14:paraId="4E90FF95" w14:textId="562416C5" w:rsidR="00E7581C" w:rsidRPr="00BF6C10" w:rsidRDefault="00E7581C" w:rsidP="00BF6C10">
      <w:pPr>
        <w:jc w:val="center"/>
        <w:rPr>
          <w:rFonts w:ascii="Verdana" w:hAnsi="Verdana"/>
          <w:bCs/>
          <w:sz w:val="24"/>
          <w:szCs w:val="24"/>
        </w:rPr>
      </w:pPr>
      <w:r w:rsidRPr="00BF6C10">
        <w:rPr>
          <w:rFonts w:ascii="Verdana" w:hAnsi="Verdana"/>
          <w:bCs/>
          <w:sz w:val="24"/>
          <w:szCs w:val="24"/>
        </w:rPr>
        <w:t>PROJEKT ZAGOSPODAROWANIA TERENU – RYS. NR 4</w:t>
      </w:r>
    </w:p>
    <w:p w14:paraId="2BA9E38D" w14:textId="745F0E40" w:rsidR="00E7581C" w:rsidRPr="00BF6C10" w:rsidRDefault="00E7581C" w:rsidP="00BF6C10">
      <w:pPr>
        <w:jc w:val="center"/>
        <w:rPr>
          <w:rFonts w:ascii="Verdana" w:hAnsi="Verdana"/>
          <w:bCs/>
          <w:sz w:val="24"/>
          <w:szCs w:val="24"/>
        </w:rPr>
      </w:pPr>
      <w:r w:rsidRPr="00BF6C10">
        <w:rPr>
          <w:rFonts w:ascii="Verdana" w:hAnsi="Verdana"/>
          <w:bCs/>
          <w:sz w:val="24"/>
          <w:szCs w:val="24"/>
        </w:rPr>
        <w:t>PROJEKT ZAGOSPODAROWANIA TERENU – RYS. NR 5</w:t>
      </w:r>
    </w:p>
    <w:p w14:paraId="5823A9C1" w14:textId="77777777" w:rsidR="00E7581C" w:rsidRPr="00E7581C" w:rsidRDefault="00E7581C" w:rsidP="00E7581C">
      <w:pPr>
        <w:rPr>
          <w:rFonts w:ascii="Arial Narrow" w:hAnsi="Arial Narrow"/>
          <w:b/>
          <w:sz w:val="24"/>
          <w:szCs w:val="24"/>
        </w:rPr>
      </w:pPr>
    </w:p>
    <w:p w14:paraId="2F4B9A84" w14:textId="77777777" w:rsidR="000F7BBC" w:rsidRDefault="000F7BBC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33A1807B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5D64E668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18CB9081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6C217B76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65815348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133057BF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4577E9DD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35415780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294AA242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34C72913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53241A42" w14:textId="77777777" w:rsidR="00BC5844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p w14:paraId="773CF6F3" w14:textId="6935DCBA" w:rsidR="00BC5844" w:rsidRPr="00E7581C" w:rsidRDefault="00BC5844" w:rsidP="00BC5844">
      <w:pPr>
        <w:pStyle w:val="Nagwek1"/>
        <w:rPr>
          <w:rFonts w:ascii="Verdana" w:hAnsi="Verdana"/>
          <w:b/>
          <w:bCs/>
          <w:color w:val="auto"/>
          <w:sz w:val="22"/>
          <w:szCs w:val="22"/>
        </w:rPr>
      </w:pPr>
      <w:bookmarkStart w:id="19" w:name="_Toc222176085"/>
      <w:r>
        <w:rPr>
          <w:rFonts w:ascii="Verdana" w:hAnsi="Verdana"/>
          <w:b/>
          <w:bCs/>
          <w:color w:val="auto"/>
          <w:sz w:val="22"/>
          <w:szCs w:val="22"/>
        </w:rPr>
        <w:lastRenderedPageBreak/>
        <w:t>ZAŁĄCZNIK NR 1 – OPINIA GEOTECHNICZNA</w:t>
      </w:r>
      <w:bookmarkEnd w:id="19"/>
      <w:r>
        <w:rPr>
          <w:rFonts w:ascii="Verdana" w:hAnsi="Verdana"/>
          <w:b/>
          <w:bCs/>
          <w:color w:val="auto"/>
          <w:sz w:val="22"/>
          <w:szCs w:val="22"/>
        </w:rPr>
        <w:t xml:space="preserve"> </w:t>
      </w:r>
    </w:p>
    <w:p w14:paraId="1581BB2B" w14:textId="77777777" w:rsidR="00BC5844" w:rsidRPr="00B61EA2" w:rsidRDefault="00BC5844" w:rsidP="00C10F1A">
      <w:pPr>
        <w:spacing w:line="360" w:lineRule="auto"/>
        <w:jc w:val="both"/>
        <w:rPr>
          <w:rFonts w:ascii="Arial Narrow" w:hAnsi="Arial Narrow" w:cstheme="majorHAnsi"/>
          <w:sz w:val="24"/>
          <w:szCs w:val="24"/>
        </w:rPr>
      </w:pPr>
    </w:p>
    <w:sectPr w:rsidR="00BC5844" w:rsidRPr="00B61EA2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4297F" w14:textId="77777777" w:rsidR="001874D4" w:rsidRDefault="001874D4">
      <w:pPr>
        <w:spacing w:after="0" w:line="240" w:lineRule="auto"/>
      </w:pPr>
      <w:r>
        <w:separator/>
      </w:r>
    </w:p>
  </w:endnote>
  <w:endnote w:type="continuationSeparator" w:id="0">
    <w:p w14:paraId="6F4A4F82" w14:textId="77777777" w:rsidR="001874D4" w:rsidRDefault="001874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0"/>
    <w:family w:val="swiss"/>
    <w:pitch w:val="variable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192804" w14:textId="2D54298C" w:rsidR="009D5828" w:rsidRDefault="009D5828">
    <w:pPr>
      <w:pStyle w:val="Textkrper1"/>
      <w:spacing w:line="12" w:lineRule="auto"/>
      <w:ind w:left="0"/>
    </w:pPr>
    <w:r>
      <w:rPr>
        <w:rStyle w:val="Absatz-Standardschriftart1"/>
        <w:noProof/>
        <w:sz w:val="20"/>
        <w:lang w:eastAsia="pl-PL"/>
      </w:rPr>
      <mc:AlternateContent>
        <mc:Choice Requires="wps">
          <w:drawing>
            <wp:anchor distT="0" distB="0" distL="114300" distR="114300" simplePos="0" relativeHeight="251678720" behindDoc="1" locked="0" layoutInCell="1" allowOverlap="1" wp14:anchorId="6B0513E6" wp14:editId="10CAB368">
              <wp:simplePos x="0" y="0"/>
              <wp:positionH relativeFrom="page">
                <wp:posOffset>915030</wp:posOffset>
              </wp:positionH>
              <wp:positionV relativeFrom="page">
                <wp:posOffset>10071210</wp:posOffset>
              </wp:positionV>
              <wp:extent cx="5728972" cy="255273"/>
              <wp:effectExtent l="0" t="0" r="5078" b="11427"/>
              <wp:wrapNone/>
              <wp:docPr id="19" name="Textbox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28972" cy="255273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06D04EAE" w14:textId="77777777" w:rsidR="009D5828" w:rsidRDefault="009D5828">
                          <w:pPr>
                            <w:pStyle w:val="Standard1"/>
                            <w:spacing w:before="14"/>
                            <w:ind w:left="4267" w:right="12" w:hanging="4248"/>
                            <w:rPr>
                              <w:sz w:val="16"/>
                            </w:rPr>
                          </w:pPr>
                        </w:p>
                      </w:txbxContent>
                    </wps:txbx>
                    <wps:bodyPr vert="horz" wrap="square" lIns="0" tIns="0" rIns="0" bIns="0" anchor="t" anchorCtr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0513E6" id="_x0000_t202" coordsize="21600,21600" o:spt="202" path="m,l,21600r21600,l21600,xe">
              <v:stroke joinstyle="miter"/>
              <v:path gradientshapeok="t" o:connecttype="rect"/>
            </v:shapetype>
            <v:shape id="Textbox 43" o:spid="_x0000_s1028" type="#_x0000_t202" style="position:absolute;margin-left:72.05pt;margin-top:793pt;width:451.1pt;height:20.1pt;z-index:-25163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" filled="f" stroked="f">
              <v:textbox inset="0,0,0,0">
                <w:txbxContent>
                  <w:p w14:paraId="06D04EAE" w14:textId="77777777" w:rsidR="009D5828" w:rsidRDefault="009D5828">
                    <w:pPr>
                      <w:pStyle w:val="Standard1"/>
                      <w:spacing w:before="14"/>
                      <w:ind w:left="4267" w:right="12" w:hanging="4248"/>
                      <w:rPr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50808782"/>
      <w:docPartObj>
        <w:docPartGallery w:val="Page Numbers (Bottom of Page)"/>
        <w:docPartUnique/>
      </w:docPartObj>
    </w:sdtPr>
    <w:sdtEndPr/>
    <w:sdtContent>
      <w:p w14:paraId="0F2A7AE6" w14:textId="5CB82430" w:rsidR="00BF6C10" w:rsidRDefault="00BF6C1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de-DE"/>
          </w:rPr>
          <w:t>2</w:t>
        </w:r>
        <w:r>
          <w:fldChar w:fldCharType="end"/>
        </w:r>
      </w:p>
    </w:sdtContent>
  </w:sdt>
  <w:p w14:paraId="07BB89AC" w14:textId="300CBE2A" w:rsidR="005274A8" w:rsidRDefault="005274A8">
    <w:pPr>
      <w:pStyle w:val="Textkrper1"/>
      <w:spacing w:line="12" w:lineRule="auto"/>
      <w:ind w:left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6E14C6" w14:textId="77777777" w:rsidR="001874D4" w:rsidRDefault="001874D4">
      <w:pPr>
        <w:spacing w:after="0" w:line="240" w:lineRule="auto"/>
      </w:pPr>
      <w:r>
        <w:separator/>
      </w:r>
    </w:p>
  </w:footnote>
  <w:footnote w:type="continuationSeparator" w:id="0">
    <w:p w14:paraId="46F12339" w14:textId="77777777" w:rsidR="001874D4" w:rsidRDefault="001874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98E5A" w14:textId="0C8BC29B" w:rsidR="009D5828" w:rsidRDefault="009D5828">
    <w:pPr>
      <w:pStyle w:val="Textkrper1"/>
      <w:spacing w:line="12" w:lineRule="auto"/>
      <w:ind w:left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39DB4A" w14:textId="73E82EB1" w:rsidR="005274A8" w:rsidRDefault="005274A8">
    <w:pPr>
      <w:pStyle w:val="Textkrper1"/>
      <w:spacing w:line="12" w:lineRule="auto"/>
      <w:ind w:left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B5397"/>
    <w:multiLevelType w:val="multilevel"/>
    <w:tmpl w:val="1CD69D2A"/>
    <w:lvl w:ilvl="0">
      <w:start w:val="1"/>
      <w:numFmt w:val="decimal"/>
      <w:lvlText w:val="%1"/>
      <w:lvlJc w:val="left"/>
      <w:pPr>
        <w:ind w:left="1584" w:hanging="643"/>
      </w:pPr>
      <w:rPr>
        <w:lang w:val="pl-PL" w:eastAsia="en-US" w:bidi="ar-SA"/>
      </w:rPr>
    </w:lvl>
    <w:lvl w:ilvl="1">
      <w:start w:val="2"/>
      <w:numFmt w:val="decimal"/>
      <w:lvlText w:val="%1.%2"/>
      <w:lvlJc w:val="left"/>
      <w:pPr>
        <w:ind w:left="1584" w:hanging="643"/>
      </w:pPr>
      <w:rPr>
        <w:lang w:val="pl-PL" w:eastAsia="en-US" w:bidi="ar-SA"/>
      </w:rPr>
    </w:lvl>
    <w:lvl w:ilvl="2">
      <w:start w:val="1"/>
      <w:numFmt w:val="decimal"/>
      <w:lvlText w:val="%1.%2.%3"/>
      <w:lvlJc w:val="left"/>
      <w:pPr>
        <w:ind w:left="1584" w:hanging="643"/>
      </w:pPr>
      <w:rPr>
        <w:rFonts w:ascii="Arial" w:eastAsia="Arial" w:hAnsi="Arial" w:cs="Arial"/>
        <w:b/>
        <w:bCs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3">
      <w:numFmt w:val="bullet"/>
      <w:lvlText w:val="•"/>
      <w:lvlJc w:val="left"/>
      <w:pPr>
        <w:ind w:left="3912" w:hanging="643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690" w:hanging="643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468" w:hanging="643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6245" w:hanging="643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7023" w:hanging="643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800" w:hanging="643"/>
      </w:pPr>
      <w:rPr>
        <w:lang w:val="pl-PL" w:eastAsia="en-US" w:bidi="ar-SA"/>
      </w:rPr>
    </w:lvl>
  </w:abstractNum>
  <w:abstractNum w:abstractNumId="1" w15:restartNumberingAfterBreak="0">
    <w:nsid w:val="074D3A2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C1163D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16C4D"/>
    <w:multiLevelType w:val="multilevel"/>
    <w:tmpl w:val="12C6B82E"/>
    <w:lvl w:ilvl="0">
      <w:start w:val="1"/>
      <w:numFmt w:val="decimal"/>
      <w:lvlText w:val="[%1]"/>
      <w:lvlJc w:val="left"/>
      <w:pPr>
        <w:ind w:left="864" w:hanging="360"/>
      </w:pPr>
      <w:rPr>
        <w:rFonts w:ascii="Arial MT" w:eastAsia="Arial MT" w:hAnsi="Arial MT" w:cs="Arial MT"/>
        <w:b w:val="0"/>
        <w:bCs w:val="0"/>
        <w:i w:val="0"/>
        <w:iCs w:val="0"/>
        <w:spacing w:val="-1"/>
        <w:w w:val="97"/>
        <w:sz w:val="21"/>
        <w:szCs w:val="21"/>
        <w:lang w:val="pl-PL" w:eastAsia="en-US" w:bidi="ar-SA"/>
      </w:rPr>
    </w:lvl>
    <w:lvl w:ilvl="1">
      <w:numFmt w:val="bullet"/>
      <w:lvlText w:val="•"/>
      <w:lvlJc w:val="left"/>
      <w:pPr>
        <w:ind w:left="1709" w:hanging="360"/>
      </w:pPr>
      <w:rPr>
        <w:lang w:val="pl-PL" w:eastAsia="en-US" w:bidi="ar-SA"/>
      </w:rPr>
    </w:lvl>
    <w:lvl w:ilvl="2">
      <w:numFmt w:val="bullet"/>
      <w:lvlText w:val="•"/>
      <w:lvlJc w:val="left"/>
      <w:pPr>
        <w:ind w:left="2559" w:hanging="360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408" w:hanging="360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258" w:hanging="360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108" w:hanging="360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5957" w:hanging="360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6807" w:hanging="360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656" w:hanging="360"/>
      </w:pPr>
      <w:rPr>
        <w:lang w:val="pl-PL" w:eastAsia="en-US" w:bidi="ar-SA"/>
      </w:rPr>
    </w:lvl>
  </w:abstractNum>
  <w:abstractNum w:abstractNumId="4" w15:restartNumberingAfterBreak="0">
    <w:nsid w:val="2481158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7121696"/>
    <w:multiLevelType w:val="multilevel"/>
    <w:tmpl w:val="4DAC4830"/>
    <w:lvl w:ilvl="0">
      <w:start w:val="21"/>
      <w:numFmt w:val="decimal"/>
      <w:lvlText w:val="[%1]"/>
      <w:lvlJc w:val="left"/>
      <w:pPr>
        <w:ind w:left="864" w:hanging="360"/>
      </w:pPr>
      <w:rPr>
        <w:rFonts w:ascii="Arial MT" w:eastAsia="Arial MT" w:hAnsi="Arial MT" w:cs="Arial MT"/>
        <w:b w:val="0"/>
        <w:bCs w:val="0"/>
        <w:i w:val="0"/>
        <w:iCs w:val="0"/>
        <w:spacing w:val="-1"/>
        <w:w w:val="100"/>
        <w:sz w:val="19"/>
        <w:szCs w:val="19"/>
        <w:lang w:val="pl-PL" w:eastAsia="en-US" w:bidi="ar-SA"/>
      </w:rPr>
    </w:lvl>
    <w:lvl w:ilvl="1">
      <w:numFmt w:val="bullet"/>
      <w:lvlText w:val="•"/>
      <w:lvlJc w:val="left"/>
      <w:pPr>
        <w:ind w:left="864" w:hanging="360"/>
      </w:pPr>
      <w:rPr>
        <w:rFonts w:ascii="Arial MT" w:eastAsia="Arial MT" w:hAnsi="Arial MT" w:cs="Arial MT"/>
        <w:b w:val="0"/>
        <w:bCs w:val="0"/>
        <w:i w:val="0"/>
        <w:iCs w:val="0"/>
        <w:spacing w:val="0"/>
        <w:w w:val="101"/>
        <w:sz w:val="16"/>
        <w:szCs w:val="16"/>
        <w:lang w:val="pl-PL" w:eastAsia="en-US" w:bidi="ar-SA"/>
      </w:rPr>
    </w:lvl>
    <w:lvl w:ilvl="2">
      <w:numFmt w:val="bullet"/>
      <w:lvlText w:val="•"/>
      <w:lvlJc w:val="left"/>
      <w:pPr>
        <w:ind w:left="2559" w:hanging="360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408" w:hanging="360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258" w:hanging="360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108" w:hanging="360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5957" w:hanging="360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6807" w:hanging="360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656" w:hanging="360"/>
      </w:pPr>
      <w:rPr>
        <w:lang w:val="pl-PL" w:eastAsia="en-US" w:bidi="ar-SA"/>
      </w:rPr>
    </w:lvl>
  </w:abstractNum>
  <w:abstractNum w:abstractNumId="6" w15:restartNumberingAfterBreak="0">
    <w:nsid w:val="3BA160A1"/>
    <w:multiLevelType w:val="multilevel"/>
    <w:tmpl w:val="A35A28B4"/>
    <w:lvl w:ilvl="0">
      <w:start w:val="2"/>
      <w:numFmt w:val="upperRoman"/>
      <w:lvlText w:val="%1."/>
      <w:lvlJc w:val="left"/>
      <w:pPr>
        <w:ind w:left="1272" w:hanging="987"/>
      </w:pPr>
      <w:rPr>
        <w:rFonts w:ascii="Arial Black" w:eastAsia="Arial Black" w:hAnsi="Arial Black" w:cs="Arial Black"/>
        <w:b w:val="0"/>
        <w:bCs w:val="0"/>
        <w:i w:val="0"/>
        <w:iCs w:val="0"/>
        <w:spacing w:val="0"/>
        <w:w w:val="100"/>
        <w:sz w:val="32"/>
        <w:szCs w:val="32"/>
        <w:lang w:val="pl-PL" w:eastAsia="en-US" w:bidi="ar-SA"/>
      </w:rPr>
    </w:lvl>
    <w:lvl w:ilvl="1">
      <w:numFmt w:val="bullet"/>
      <w:lvlText w:val="•"/>
      <w:lvlJc w:val="left"/>
      <w:pPr>
        <w:ind w:left="2042" w:hanging="987"/>
      </w:pPr>
      <w:rPr>
        <w:lang w:val="pl-PL" w:eastAsia="en-US" w:bidi="ar-SA"/>
      </w:rPr>
    </w:lvl>
    <w:lvl w:ilvl="2">
      <w:numFmt w:val="bullet"/>
      <w:lvlText w:val="•"/>
      <w:lvlJc w:val="left"/>
      <w:pPr>
        <w:ind w:left="2804" w:hanging="987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566" w:hanging="987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328" w:hanging="987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091" w:hanging="987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5853" w:hanging="987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6615" w:hanging="987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377" w:hanging="987"/>
      </w:pPr>
      <w:rPr>
        <w:lang w:val="pl-PL" w:eastAsia="en-US" w:bidi="ar-SA"/>
      </w:rPr>
    </w:lvl>
  </w:abstractNum>
  <w:abstractNum w:abstractNumId="7" w15:restartNumberingAfterBreak="0">
    <w:nsid w:val="41FE77F3"/>
    <w:multiLevelType w:val="hybridMultilevel"/>
    <w:tmpl w:val="04A442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8C55E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12716CA"/>
    <w:multiLevelType w:val="hybridMultilevel"/>
    <w:tmpl w:val="CAC6C2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8D2B2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662A1F1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C77466"/>
    <w:multiLevelType w:val="multilevel"/>
    <w:tmpl w:val="6D1AFAEE"/>
    <w:lvl w:ilvl="0">
      <w:start w:val="3"/>
      <w:numFmt w:val="decimal"/>
      <w:lvlText w:val="%1"/>
      <w:lvlJc w:val="left"/>
      <w:pPr>
        <w:ind w:left="1216" w:hanging="813"/>
      </w:pPr>
      <w:rPr>
        <w:lang w:val="pl-PL" w:eastAsia="en-US" w:bidi="ar-SA"/>
      </w:rPr>
    </w:lvl>
    <w:lvl w:ilvl="1">
      <w:start w:val="2"/>
      <w:numFmt w:val="decimal"/>
      <w:lvlText w:val="%1.%2"/>
      <w:lvlJc w:val="left"/>
      <w:pPr>
        <w:ind w:left="1216" w:hanging="813"/>
      </w:pPr>
      <w:rPr>
        <w:rFonts w:ascii="Arial" w:eastAsia="Arial" w:hAnsi="Arial" w:cs="Arial"/>
        <w:b/>
        <w:bCs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2">
      <w:numFmt w:val="bullet"/>
      <w:lvlText w:val="•"/>
      <w:lvlJc w:val="left"/>
      <w:pPr>
        <w:ind w:left="2745" w:hanging="813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507" w:hanging="813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270" w:hanging="813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033" w:hanging="813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5795" w:hanging="813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6558" w:hanging="813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320" w:hanging="813"/>
      </w:pPr>
      <w:rPr>
        <w:lang w:val="pl-PL" w:eastAsia="en-US" w:bidi="ar-SA"/>
      </w:rPr>
    </w:lvl>
  </w:abstractNum>
  <w:abstractNum w:abstractNumId="13" w15:restartNumberingAfterBreak="0">
    <w:nsid w:val="76840352"/>
    <w:multiLevelType w:val="multilevel"/>
    <w:tmpl w:val="22846F34"/>
    <w:lvl w:ilvl="0">
      <w:numFmt w:val="bullet"/>
      <w:lvlText w:val="•"/>
      <w:lvlJc w:val="left"/>
      <w:pPr>
        <w:ind w:left="864" w:hanging="360"/>
      </w:pPr>
      <w:rPr>
        <w:rFonts w:ascii="Arial MT" w:eastAsia="Arial MT" w:hAnsi="Arial MT" w:cs="Arial MT"/>
        <w:b w:val="0"/>
        <w:bCs w:val="0"/>
        <w:i w:val="0"/>
        <w:iCs w:val="0"/>
        <w:spacing w:val="0"/>
        <w:w w:val="101"/>
        <w:sz w:val="16"/>
        <w:szCs w:val="16"/>
        <w:lang w:val="pl-PL" w:eastAsia="en-US" w:bidi="ar-SA"/>
      </w:rPr>
    </w:lvl>
    <w:lvl w:ilvl="1">
      <w:numFmt w:val="bullet"/>
      <w:lvlText w:val="•"/>
      <w:lvlJc w:val="left"/>
      <w:pPr>
        <w:ind w:left="1709" w:hanging="360"/>
      </w:pPr>
      <w:rPr>
        <w:lang w:val="pl-PL" w:eastAsia="en-US" w:bidi="ar-SA"/>
      </w:rPr>
    </w:lvl>
    <w:lvl w:ilvl="2">
      <w:numFmt w:val="bullet"/>
      <w:lvlText w:val="•"/>
      <w:lvlJc w:val="left"/>
      <w:pPr>
        <w:ind w:left="2559" w:hanging="360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408" w:hanging="360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258" w:hanging="360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108" w:hanging="360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5957" w:hanging="360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6807" w:hanging="360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656" w:hanging="360"/>
      </w:pPr>
      <w:rPr>
        <w:lang w:val="pl-PL" w:eastAsia="en-US" w:bidi="ar-SA"/>
      </w:rPr>
    </w:lvl>
  </w:abstractNum>
  <w:abstractNum w:abstractNumId="14" w15:restartNumberingAfterBreak="0">
    <w:nsid w:val="78A65A3E"/>
    <w:multiLevelType w:val="multilevel"/>
    <w:tmpl w:val="AE6E3D70"/>
    <w:lvl w:ilvl="0">
      <w:start w:val="3"/>
      <w:numFmt w:val="decimal"/>
      <w:lvlText w:val="%1"/>
      <w:lvlJc w:val="left"/>
      <w:pPr>
        <w:ind w:left="1216" w:hanging="813"/>
      </w:pPr>
      <w:rPr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216" w:hanging="813"/>
      </w:pPr>
      <w:rPr>
        <w:rFonts w:ascii="Arial" w:eastAsia="Arial" w:hAnsi="Arial" w:cs="Arial"/>
        <w:b/>
        <w:bCs/>
        <w:i w:val="0"/>
        <w:iCs w:val="0"/>
        <w:spacing w:val="-1"/>
        <w:w w:val="100"/>
        <w:sz w:val="22"/>
        <w:szCs w:val="22"/>
        <w:lang w:val="pl-PL" w:eastAsia="en-US" w:bidi="ar-SA"/>
      </w:rPr>
    </w:lvl>
    <w:lvl w:ilvl="2">
      <w:numFmt w:val="bullet"/>
      <w:lvlText w:val="•"/>
      <w:lvlJc w:val="left"/>
      <w:pPr>
        <w:ind w:left="2745" w:hanging="813"/>
      </w:pPr>
      <w:rPr>
        <w:lang w:val="pl-PL" w:eastAsia="en-US" w:bidi="ar-SA"/>
      </w:rPr>
    </w:lvl>
    <w:lvl w:ilvl="3">
      <w:numFmt w:val="bullet"/>
      <w:lvlText w:val="•"/>
      <w:lvlJc w:val="left"/>
      <w:pPr>
        <w:ind w:left="3507" w:hanging="813"/>
      </w:pPr>
      <w:rPr>
        <w:lang w:val="pl-PL" w:eastAsia="en-US" w:bidi="ar-SA"/>
      </w:rPr>
    </w:lvl>
    <w:lvl w:ilvl="4">
      <w:numFmt w:val="bullet"/>
      <w:lvlText w:val="•"/>
      <w:lvlJc w:val="left"/>
      <w:pPr>
        <w:ind w:left="4270" w:hanging="813"/>
      </w:pPr>
      <w:rPr>
        <w:lang w:val="pl-PL" w:eastAsia="en-US" w:bidi="ar-SA"/>
      </w:rPr>
    </w:lvl>
    <w:lvl w:ilvl="5">
      <w:numFmt w:val="bullet"/>
      <w:lvlText w:val="•"/>
      <w:lvlJc w:val="left"/>
      <w:pPr>
        <w:ind w:left="5033" w:hanging="813"/>
      </w:pPr>
      <w:rPr>
        <w:lang w:val="pl-PL" w:eastAsia="en-US" w:bidi="ar-SA"/>
      </w:rPr>
    </w:lvl>
    <w:lvl w:ilvl="6">
      <w:numFmt w:val="bullet"/>
      <w:lvlText w:val="•"/>
      <w:lvlJc w:val="left"/>
      <w:pPr>
        <w:ind w:left="5795" w:hanging="813"/>
      </w:pPr>
      <w:rPr>
        <w:lang w:val="pl-PL" w:eastAsia="en-US" w:bidi="ar-SA"/>
      </w:rPr>
    </w:lvl>
    <w:lvl w:ilvl="7">
      <w:numFmt w:val="bullet"/>
      <w:lvlText w:val="•"/>
      <w:lvlJc w:val="left"/>
      <w:pPr>
        <w:ind w:left="6558" w:hanging="813"/>
      </w:pPr>
      <w:rPr>
        <w:lang w:val="pl-PL" w:eastAsia="en-US" w:bidi="ar-SA"/>
      </w:rPr>
    </w:lvl>
    <w:lvl w:ilvl="8">
      <w:numFmt w:val="bullet"/>
      <w:lvlText w:val="•"/>
      <w:lvlJc w:val="left"/>
      <w:pPr>
        <w:ind w:left="7320" w:hanging="813"/>
      </w:pPr>
      <w:rPr>
        <w:lang w:val="pl-PL" w:eastAsia="en-US" w:bidi="ar-SA"/>
      </w:rPr>
    </w:lvl>
  </w:abstractNum>
  <w:abstractNum w:abstractNumId="15" w15:restartNumberingAfterBreak="0">
    <w:nsid w:val="78AC33BB"/>
    <w:multiLevelType w:val="hybridMultilevel"/>
    <w:tmpl w:val="5E0EB2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FB87C6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380204938">
    <w:abstractNumId w:val="0"/>
  </w:num>
  <w:num w:numId="2" w16cid:durableId="1939213926">
    <w:abstractNumId w:val="13"/>
  </w:num>
  <w:num w:numId="3" w16cid:durableId="1947807121">
    <w:abstractNumId w:val="6"/>
  </w:num>
  <w:num w:numId="4" w16cid:durableId="1697387147">
    <w:abstractNumId w:val="14"/>
  </w:num>
  <w:num w:numId="5" w16cid:durableId="584219885">
    <w:abstractNumId w:val="3"/>
  </w:num>
  <w:num w:numId="6" w16cid:durableId="1075127196">
    <w:abstractNumId w:val="5"/>
  </w:num>
  <w:num w:numId="7" w16cid:durableId="1414663402">
    <w:abstractNumId w:val="12"/>
  </w:num>
  <w:num w:numId="8" w16cid:durableId="883446634">
    <w:abstractNumId w:val="7"/>
  </w:num>
  <w:num w:numId="9" w16cid:durableId="761608130">
    <w:abstractNumId w:val="9"/>
  </w:num>
  <w:num w:numId="10" w16cid:durableId="88737418">
    <w:abstractNumId w:val="16"/>
  </w:num>
  <w:num w:numId="11" w16cid:durableId="1682007586">
    <w:abstractNumId w:val="11"/>
  </w:num>
  <w:num w:numId="12" w16cid:durableId="750742022">
    <w:abstractNumId w:val="8"/>
  </w:num>
  <w:num w:numId="13" w16cid:durableId="861361097">
    <w:abstractNumId w:val="2"/>
  </w:num>
  <w:num w:numId="14" w16cid:durableId="1270622758">
    <w:abstractNumId w:val="15"/>
  </w:num>
  <w:num w:numId="15" w16cid:durableId="1884903616">
    <w:abstractNumId w:val="1"/>
  </w:num>
  <w:num w:numId="16" w16cid:durableId="775831457">
    <w:abstractNumId w:val="10"/>
  </w:num>
  <w:num w:numId="17" w16cid:durableId="20837942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5742"/>
    <w:rsid w:val="00017F63"/>
    <w:rsid w:val="0006548F"/>
    <w:rsid w:val="00076AFD"/>
    <w:rsid w:val="000F57F4"/>
    <w:rsid w:val="000F7BBC"/>
    <w:rsid w:val="001512B5"/>
    <w:rsid w:val="0017473D"/>
    <w:rsid w:val="001874D4"/>
    <w:rsid w:val="00224966"/>
    <w:rsid w:val="002468CB"/>
    <w:rsid w:val="00271D45"/>
    <w:rsid w:val="002776B8"/>
    <w:rsid w:val="00296314"/>
    <w:rsid w:val="002A5708"/>
    <w:rsid w:val="002E147E"/>
    <w:rsid w:val="002F623C"/>
    <w:rsid w:val="00387FED"/>
    <w:rsid w:val="00392706"/>
    <w:rsid w:val="003C3C61"/>
    <w:rsid w:val="003E5EDE"/>
    <w:rsid w:val="003F5F9C"/>
    <w:rsid w:val="00403F5B"/>
    <w:rsid w:val="004073BC"/>
    <w:rsid w:val="00414317"/>
    <w:rsid w:val="00415742"/>
    <w:rsid w:val="00444BCA"/>
    <w:rsid w:val="0045616C"/>
    <w:rsid w:val="00457C6F"/>
    <w:rsid w:val="00525735"/>
    <w:rsid w:val="005274A8"/>
    <w:rsid w:val="00550D55"/>
    <w:rsid w:val="005556FC"/>
    <w:rsid w:val="005A30FD"/>
    <w:rsid w:val="005A74C9"/>
    <w:rsid w:val="005B4C55"/>
    <w:rsid w:val="005F28D6"/>
    <w:rsid w:val="00607635"/>
    <w:rsid w:val="00631781"/>
    <w:rsid w:val="00651A82"/>
    <w:rsid w:val="00686222"/>
    <w:rsid w:val="006B2594"/>
    <w:rsid w:val="006D12C9"/>
    <w:rsid w:val="006E1882"/>
    <w:rsid w:val="00703ADC"/>
    <w:rsid w:val="007139A0"/>
    <w:rsid w:val="00723CCC"/>
    <w:rsid w:val="00767B4D"/>
    <w:rsid w:val="007C0BB2"/>
    <w:rsid w:val="007D4DF6"/>
    <w:rsid w:val="0089081E"/>
    <w:rsid w:val="0089312E"/>
    <w:rsid w:val="008A0F96"/>
    <w:rsid w:val="008A6675"/>
    <w:rsid w:val="008C76D7"/>
    <w:rsid w:val="008D3886"/>
    <w:rsid w:val="008E713D"/>
    <w:rsid w:val="00912D6F"/>
    <w:rsid w:val="00932727"/>
    <w:rsid w:val="00956808"/>
    <w:rsid w:val="0098059D"/>
    <w:rsid w:val="009A7F83"/>
    <w:rsid w:val="009D5828"/>
    <w:rsid w:val="009D72AE"/>
    <w:rsid w:val="00AB6E54"/>
    <w:rsid w:val="00AD49F0"/>
    <w:rsid w:val="00AD4A91"/>
    <w:rsid w:val="00AE4BF6"/>
    <w:rsid w:val="00B053BB"/>
    <w:rsid w:val="00B12720"/>
    <w:rsid w:val="00B347DB"/>
    <w:rsid w:val="00B34E4D"/>
    <w:rsid w:val="00B375F1"/>
    <w:rsid w:val="00B454B1"/>
    <w:rsid w:val="00B60D00"/>
    <w:rsid w:val="00B61EA2"/>
    <w:rsid w:val="00BC5844"/>
    <w:rsid w:val="00BD03EE"/>
    <w:rsid w:val="00BD5247"/>
    <w:rsid w:val="00BE164C"/>
    <w:rsid w:val="00BE60D4"/>
    <w:rsid w:val="00BF6C10"/>
    <w:rsid w:val="00C10F1A"/>
    <w:rsid w:val="00C17949"/>
    <w:rsid w:val="00CA20AC"/>
    <w:rsid w:val="00CB375A"/>
    <w:rsid w:val="00D064F2"/>
    <w:rsid w:val="00D2740C"/>
    <w:rsid w:val="00D35C71"/>
    <w:rsid w:val="00D71B24"/>
    <w:rsid w:val="00D832F5"/>
    <w:rsid w:val="00D85030"/>
    <w:rsid w:val="00D86ABC"/>
    <w:rsid w:val="00DC16A5"/>
    <w:rsid w:val="00DC5671"/>
    <w:rsid w:val="00E00A3B"/>
    <w:rsid w:val="00E320FC"/>
    <w:rsid w:val="00E5602B"/>
    <w:rsid w:val="00E7581C"/>
    <w:rsid w:val="00EA769E"/>
    <w:rsid w:val="00EB2B7A"/>
    <w:rsid w:val="00EC7ED9"/>
    <w:rsid w:val="00ED31C5"/>
    <w:rsid w:val="00EE1D10"/>
    <w:rsid w:val="00F52FC9"/>
    <w:rsid w:val="00F6083B"/>
    <w:rsid w:val="00F640D2"/>
    <w:rsid w:val="00F67F22"/>
    <w:rsid w:val="00F75508"/>
    <w:rsid w:val="00FD0626"/>
    <w:rsid w:val="00FE0CE7"/>
    <w:rsid w:val="00FE3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DD90BEC"/>
  <w15:chartTrackingRefBased/>
  <w15:docId w15:val="{76A5A884-ACB2-4174-A769-1A51D19755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E0CE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10F1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extkrper1">
    <w:name w:val="Textkörper1"/>
    <w:basedOn w:val="Normalny"/>
    <w:rsid w:val="00932727"/>
    <w:pPr>
      <w:widowControl w:val="0"/>
      <w:suppressAutoHyphens/>
      <w:autoSpaceDE w:val="0"/>
      <w:autoSpaceDN w:val="0"/>
      <w:spacing w:after="0" w:line="240" w:lineRule="auto"/>
      <w:ind w:left="144"/>
    </w:pPr>
    <w:rPr>
      <w:rFonts w:ascii="Arial MT" w:eastAsia="Arial MT" w:hAnsi="Arial MT" w:cs="Arial MT"/>
      <w:sz w:val="21"/>
      <w:szCs w:val="21"/>
    </w:rPr>
  </w:style>
  <w:style w:type="paragraph" w:customStyle="1" w:styleId="berschrift21">
    <w:name w:val="Überschrift 21"/>
    <w:basedOn w:val="Standard1"/>
    <w:next w:val="Standard1"/>
    <w:rsid w:val="000F7BBC"/>
    <w:pPr>
      <w:keepNext/>
      <w:keepLines/>
      <w:spacing w:before="160" w:after="80"/>
      <w:outlineLvl w:val="1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customStyle="1" w:styleId="Standard1">
    <w:name w:val="Standard1"/>
    <w:rsid w:val="000F7BBC"/>
    <w:pPr>
      <w:widowControl w:val="0"/>
      <w:suppressAutoHyphens/>
      <w:autoSpaceDE w:val="0"/>
      <w:autoSpaceDN w:val="0"/>
      <w:spacing w:after="0" w:line="240" w:lineRule="auto"/>
    </w:pPr>
    <w:rPr>
      <w:rFonts w:ascii="Arial MT" w:eastAsia="Arial MT" w:hAnsi="Arial MT" w:cs="Arial MT"/>
    </w:rPr>
  </w:style>
  <w:style w:type="character" w:customStyle="1" w:styleId="Absatz-Standardschriftart1">
    <w:name w:val="Absatz-Standardschriftart1"/>
    <w:rsid w:val="000F7BBC"/>
  </w:style>
  <w:style w:type="paragraph" w:customStyle="1" w:styleId="Listenabsatz1">
    <w:name w:val="Listenabsatz1"/>
    <w:basedOn w:val="Standard1"/>
    <w:rsid w:val="000F7BBC"/>
    <w:pPr>
      <w:ind w:left="720"/>
    </w:pPr>
  </w:style>
  <w:style w:type="paragraph" w:styleId="Nagwek">
    <w:name w:val="header"/>
    <w:basedOn w:val="Normalny"/>
    <w:link w:val="NagwekZnak"/>
    <w:uiPriority w:val="99"/>
    <w:unhideWhenUsed/>
    <w:rsid w:val="00C10F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10F1A"/>
  </w:style>
  <w:style w:type="paragraph" w:styleId="Stopka">
    <w:name w:val="footer"/>
    <w:basedOn w:val="Normalny"/>
    <w:link w:val="StopkaZnak"/>
    <w:uiPriority w:val="99"/>
    <w:unhideWhenUsed/>
    <w:rsid w:val="00C10F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10F1A"/>
  </w:style>
  <w:style w:type="table" w:customStyle="1" w:styleId="TableNormal">
    <w:name w:val="Table Normal"/>
    <w:uiPriority w:val="2"/>
    <w:semiHidden/>
    <w:unhideWhenUsed/>
    <w:qFormat/>
    <w:rsid w:val="00C10F1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C10F1A"/>
    <w:pPr>
      <w:widowControl w:val="0"/>
      <w:autoSpaceDE w:val="0"/>
      <w:autoSpaceDN w:val="0"/>
      <w:spacing w:before="39" w:after="0" w:line="240" w:lineRule="auto"/>
      <w:ind w:left="45" w:right="35"/>
      <w:jc w:val="center"/>
    </w:pPr>
    <w:rPr>
      <w:rFonts w:ascii="Arial MT" w:eastAsia="Arial MT" w:hAnsi="Arial MT" w:cs="Arial MT"/>
    </w:rPr>
  </w:style>
  <w:style w:type="paragraph" w:styleId="Akapitzlist">
    <w:name w:val="List Paragraph"/>
    <w:basedOn w:val="Normalny"/>
    <w:uiPriority w:val="34"/>
    <w:qFormat/>
    <w:rsid w:val="00C10F1A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C10F1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FE0CE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E0CE7"/>
    <w:pPr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FE0CE7"/>
    <w:pPr>
      <w:spacing w:after="100"/>
      <w:ind w:left="220"/>
    </w:pPr>
  </w:style>
  <w:style w:type="paragraph" w:styleId="Spistreci1">
    <w:name w:val="toc 1"/>
    <w:basedOn w:val="Normalny"/>
    <w:next w:val="Normalny"/>
    <w:autoRedefine/>
    <w:uiPriority w:val="39"/>
    <w:unhideWhenUsed/>
    <w:rsid w:val="00FE0CE7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FE0C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E4CFE6-F1C8-4D95-83C6-DA10A7DAEE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</TotalTime>
  <Pages>23</Pages>
  <Words>4644</Words>
  <Characters>27864</Characters>
  <Application>Microsoft Office Word</Application>
  <DocSecurity>0</DocSecurity>
  <Lines>232</Lines>
  <Paragraphs>64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Ewelina Maciuszonek</cp:lastModifiedBy>
  <cp:revision>15</cp:revision>
  <cp:lastPrinted>2026-02-16T21:09:00Z</cp:lastPrinted>
  <dcterms:created xsi:type="dcterms:W3CDTF">2026-02-11T22:18:00Z</dcterms:created>
  <dcterms:modified xsi:type="dcterms:W3CDTF">2026-03-10T13:41:00Z</dcterms:modified>
</cp:coreProperties>
</file>